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2968F206" w:rsidR="00E30A97" w:rsidRDefault="009A7BA6" w:rsidP="00D715A7">
      <w:pPr>
        <w:pStyle w:val="Title"/>
        <w:spacing w:line="480" w:lineRule="auto"/>
        <w:rPr>
          <w:rFonts w:asciiTheme="minorHAnsi" w:hAnsiTheme="minorHAnsi" w:cstheme="minorHAnsi"/>
          <w:lang w:val="en-AU"/>
        </w:rPr>
      </w:pPr>
      <w:r>
        <w:rPr>
          <w:rFonts w:asciiTheme="minorHAnsi" w:hAnsiTheme="minorHAnsi" w:cstheme="minorHAnsi"/>
          <w:lang w:val="en-AU"/>
        </w:rPr>
        <w:t>Vertically resolved z</w:t>
      </w:r>
      <w:r w:rsidR="00E30A97" w:rsidRPr="00F15D89">
        <w:rPr>
          <w:rFonts w:asciiTheme="minorHAnsi" w:hAnsiTheme="minorHAnsi" w:cstheme="minorHAnsi"/>
          <w:lang w:val="en-AU"/>
        </w:rPr>
        <w:t>ooplankton</w:t>
      </w:r>
      <w:r w:rsidR="00E30A97">
        <w:rPr>
          <w:rFonts w:asciiTheme="minorHAnsi" w:hAnsiTheme="minorHAnsi" w:cstheme="minorHAnsi"/>
          <w:lang w:val="en-AU"/>
        </w:rPr>
        <w:t xml:space="preserve"> 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p w14:paraId="29544AD7" w14:textId="77777777" w:rsidR="00A07D65" w:rsidRPr="00F15D89" w:rsidRDefault="00A07D65" w:rsidP="00D715A7">
      <w:pPr>
        <w:spacing w:line="480" w:lineRule="auto"/>
        <w:rPr>
          <w:rFonts w:asciiTheme="minorHAnsi" w:hAnsiTheme="minorHAnsi" w:cstheme="minorHAnsi"/>
          <w:b/>
          <w:bCs/>
          <w:sz w:val="22"/>
          <w:szCs w:val="22"/>
          <w:lang w:val="en-AU"/>
        </w:rPr>
      </w:pPr>
    </w:p>
    <w:p w14:paraId="3E43B7DF" w14:textId="0CB85192" w:rsidR="00543728" w:rsidRPr="005F632D" w:rsidRDefault="00543728"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D715A7">
      <w:pPr>
        <w:spacing w:line="480" w:lineRule="auto"/>
        <w:rPr>
          <w:rFonts w:asciiTheme="minorHAnsi" w:hAnsiTheme="minorHAnsi" w:cstheme="minorHAnsi"/>
          <w:sz w:val="22"/>
          <w:szCs w:val="22"/>
          <w:lang w:val="en-AU"/>
        </w:rPr>
      </w:pPr>
    </w:p>
    <w:p w14:paraId="445114BF" w14:textId="77777777" w:rsidR="00543728" w:rsidRPr="00F15D89"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D715A7">
      <w:pPr>
        <w:pStyle w:val="Affiliation"/>
        <w:spacing w:line="48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D715A7">
      <w:pPr>
        <w:pStyle w:val="Affiliation"/>
        <w:spacing w:line="48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8"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D715A7">
      <w:pPr>
        <w:spacing w:line="480" w:lineRule="auto"/>
        <w:rPr>
          <w:rFonts w:asciiTheme="minorHAnsi" w:hAnsiTheme="minorHAnsi" w:cstheme="minorHAnsi"/>
          <w:lang w:val="en-AU"/>
        </w:rPr>
      </w:pPr>
    </w:p>
    <w:p w14:paraId="54495D65" w14:textId="7925E1BF" w:rsidR="00F10B3D" w:rsidRDefault="00F10B3D" w:rsidP="00D715A7">
      <w:pPr>
        <w:spacing w:line="480" w:lineRule="auto"/>
        <w:rPr>
          <w:rFonts w:asciiTheme="minorHAnsi" w:hAnsiTheme="minorHAnsi" w:cstheme="minorHAnsi"/>
          <w:lang w:val="en-AU"/>
        </w:rPr>
      </w:pPr>
    </w:p>
    <w:p w14:paraId="3D5252B3" w14:textId="4B678E24" w:rsidR="00F10B3D" w:rsidRDefault="00F10B3D" w:rsidP="00D715A7">
      <w:pPr>
        <w:spacing w:line="48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D715A7">
      <w:pPr>
        <w:pStyle w:val="ListParagraph"/>
        <w:numPr>
          <w:ilvl w:val="0"/>
          <w:numId w:val="18"/>
        </w:numPr>
        <w:spacing w:line="480" w:lineRule="auto"/>
        <w:ind w:left="426" w:hanging="142"/>
        <w:rPr>
          <w:rFonts w:cstheme="minorHAnsi"/>
          <w:b/>
          <w:bCs/>
          <w:lang w:val="en-AU"/>
        </w:rPr>
      </w:pPr>
      <w:r w:rsidRPr="00353C6A">
        <w:rPr>
          <w:rFonts w:cstheme="minorHAnsi"/>
          <w:lang w:val="en-AU"/>
        </w:rPr>
        <w:br w:type="page"/>
      </w:r>
    </w:p>
    <w:p w14:paraId="2659CCE1" w14:textId="5CE00493" w:rsidR="002F3B11" w:rsidRPr="00F15D89" w:rsidRDefault="008A6077"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3193976F" w14:textId="2A6C4301" w:rsidR="000861B9" w:rsidRPr="00F15D89" w:rsidRDefault="005F5F57" w:rsidP="000861B9">
      <w:pPr>
        <w:pStyle w:val="Abstract"/>
        <w:spacing w:line="480" w:lineRule="auto"/>
        <w:rPr>
          <w:rFonts w:asciiTheme="minorHAnsi" w:hAnsiTheme="minorHAnsi" w:cstheme="minorHAnsi"/>
          <w:lang w:val="en-AU"/>
        </w:rPr>
      </w:pPr>
      <w:r>
        <w:rPr>
          <w:rFonts w:asciiTheme="minorHAnsi" w:hAnsiTheme="minorHAnsi" w:cstheme="minorHAnsi"/>
          <w:lang w:val="en-AU"/>
        </w:rPr>
        <w:t>Continental shelves are the main interface between society and the oceans and support over 90% of the world’s fisheries through their highly productive ecosystems.</w:t>
      </w:r>
      <w:r w:rsidR="00C338A2">
        <w:rPr>
          <w:rFonts w:asciiTheme="minorHAnsi" w:hAnsiTheme="minorHAnsi" w:cstheme="minorHAnsi"/>
          <w:lang w:val="en-AU"/>
        </w:rPr>
        <w:t xml:space="preserve"> Boundary currents drive key oceanographic processes on many continental </w:t>
      </w:r>
      <w:proofErr w:type="gramStart"/>
      <w:r w:rsidR="00C338A2">
        <w:rPr>
          <w:rFonts w:asciiTheme="minorHAnsi" w:hAnsiTheme="minorHAnsi" w:cstheme="minorHAnsi"/>
          <w:lang w:val="en-AU"/>
        </w:rPr>
        <w:t>shelves</w:t>
      </w:r>
      <w:proofErr w:type="gramEnd"/>
      <w:r w:rsidR="00C338A2">
        <w:rPr>
          <w:rFonts w:asciiTheme="minorHAnsi" w:hAnsiTheme="minorHAnsi" w:cstheme="minorHAnsi"/>
          <w:lang w:val="en-AU"/>
        </w:rPr>
        <w:t xml:space="preserve"> yet it is uncertain how boundary currents affect the continental shelf zooplankton community.</w:t>
      </w:r>
      <w:r w:rsidR="000861B9" w:rsidRPr="00F15D89">
        <w:rPr>
          <w:rFonts w:asciiTheme="minorHAnsi" w:hAnsiTheme="minorHAnsi" w:cstheme="minorHAnsi"/>
          <w:lang w:val="en-AU"/>
        </w:rPr>
        <w:t xml:space="preserve"> </w:t>
      </w:r>
      <w:r w:rsidR="000861B9">
        <w:rPr>
          <w:rFonts w:asciiTheme="minorHAnsi" w:hAnsiTheme="minorHAnsi" w:cstheme="minorHAnsi"/>
          <w:lang w:val="en-AU"/>
        </w:rPr>
        <w:t>With</w:t>
      </w:r>
      <w:r w:rsidR="000861B9" w:rsidRPr="00F15D89">
        <w:rPr>
          <w:rFonts w:asciiTheme="minorHAnsi" w:hAnsiTheme="minorHAnsi" w:cstheme="minorHAnsi"/>
          <w:lang w:val="en-AU"/>
        </w:rPr>
        <w:t xml:space="preserve"> an optical plankton counter </w:t>
      </w:r>
      <w:r w:rsidR="000861B9">
        <w:rPr>
          <w:rFonts w:asciiTheme="minorHAnsi" w:hAnsiTheme="minorHAnsi" w:cstheme="minorHAnsi"/>
          <w:lang w:val="en-AU"/>
        </w:rPr>
        <w:t>and</w:t>
      </w:r>
      <w:r w:rsidR="000861B9" w:rsidRPr="00F15D89">
        <w:rPr>
          <w:rFonts w:asciiTheme="minorHAnsi" w:hAnsiTheme="minorHAnsi" w:cstheme="minorHAnsi"/>
          <w:lang w:val="en-AU"/>
        </w:rPr>
        <w:t xml:space="preserve"> CTD </w:t>
      </w:r>
      <w:r w:rsidR="000861B9">
        <w:rPr>
          <w:rFonts w:asciiTheme="minorHAnsi" w:hAnsiTheme="minorHAnsi" w:cstheme="minorHAnsi"/>
          <w:lang w:val="en-AU"/>
        </w:rPr>
        <w:t xml:space="preserve">mounted </w:t>
      </w:r>
      <w:r w:rsidR="000861B9" w:rsidRPr="00F15D89">
        <w:rPr>
          <w:rFonts w:asciiTheme="minorHAnsi" w:hAnsiTheme="minorHAnsi" w:cstheme="minorHAnsi"/>
          <w:lang w:val="en-AU"/>
        </w:rPr>
        <w:t>on</w:t>
      </w:r>
      <w:r w:rsidR="000861B9">
        <w:rPr>
          <w:rFonts w:asciiTheme="minorHAnsi" w:hAnsiTheme="minorHAnsi" w:cstheme="minorHAnsi"/>
          <w:lang w:val="en-AU"/>
        </w:rPr>
        <w:t xml:space="preserve"> an</w:t>
      </w:r>
      <w:r w:rsidR="000861B9" w:rsidRPr="00F15D89">
        <w:rPr>
          <w:rFonts w:asciiTheme="minorHAnsi" w:hAnsiTheme="minorHAnsi" w:cstheme="minorHAnsi"/>
          <w:lang w:val="en-AU"/>
        </w:rPr>
        <w:t xml:space="preserve"> undulating towed body</w:t>
      </w:r>
      <w:r w:rsidR="00307FC5">
        <w:rPr>
          <w:rFonts w:asciiTheme="minorHAnsi" w:hAnsiTheme="minorHAnsi" w:cstheme="minorHAnsi"/>
          <w:lang w:val="en-AU"/>
        </w:rPr>
        <w:t>,</w:t>
      </w:r>
      <w:r w:rsidR="000861B9" w:rsidRPr="00F15D89">
        <w:rPr>
          <w:rFonts w:asciiTheme="minorHAnsi" w:hAnsiTheme="minorHAnsi" w:cstheme="minorHAnsi"/>
          <w:lang w:val="en-AU"/>
        </w:rPr>
        <w:t xml:space="preserve"> </w:t>
      </w:r>
      <w:r w:rsidR="000861B9">
        <w:rPr>
          <w:rFonts w:asciiTheme="minorHAnsi" w:hAnsiTheme="minorHAnsi" w:cstheme="minorHAnsi"/>
          <w:lang w:val="en-AU"/>
        </w:rPr>
        <w:t>we</w:t>
      </w:r>
      <w:r w:rsidR="000861B9" w:rsidRPr="00F15D89">
        <w:rPr>
          <w:rFonts w:asciiTheme="minorHAnsi" w:hAnsiTheme="minorHAnsi" w:cstheme="minorHAnsi"/>
          <w:lang w:val="en-AU"/>
        </w:rPr>
        <w:t xml:space="preserve"> present the first high</w:t>
      </w:r>
      <w:r w:rsidR="000861B9">
        <w:rPr>
          <w:rFonts w:asciiTheme="minorHAnsi" w:hAnsiTheme="minorHAnsi" w:cstheme="minorHAnsi"/>
          <w:lang w:val="en-AU"/>
        </w:rPr>
        <w:t>-</w:t>
      </w:r>
      <w:r w:rsidR="000861B9" w:rsidRPr="00F15D89">
        <w:rPr>
          <w:rFonts w:asciiTheme="minorHAnsi" w:hAnsiTheme="minorHAnsi" w:cstheme="minorHAnsi"/>
          <w:lang w:val="en-AU"/>
        </w:rPr>
        <w:t xml:space="preserve">resolution </w:t>
      </w:r>
      <w:r w:rsidR="000861B9">
        <w:rPr>
          <w:rFonts w:asciiTheme="minorHAnsi" w:hAnsiTheme="minorHAnsi" w:cstheme="minorHAnsi"/>
          <w:lang w:val="en-AU"/>
        </w:rPr>
        <w:t>vertically resolved</w:t>
      </w:r>
      <w:r w:rsidR="000861B9" w:rsidRPr="00F15D89">
        <w:rPr>
          <w:rFonts w:asciiTheme="minorHAnsi" w:hAnsiTheme="minorHAnsi" w:cstheme="minorHAnsi"/>
          <w:lang w:val="en-AU"/>
        </w:rPr>
        <w:t xml:space="preserve"> profiles of the zooplankton community across </w:t>
      </w:r>
      <w:r w:rsidR="00307FC5">
        <w:rPr>
          <w:rFonts w:asciiTheme="minorHAnsi" w:hAnsiTheme="minorHAnsi" w:cstheme="minorHAnsi"/>
          <w:lang w:val="en-AU"/>
        </w:rPr>
        <w:t xml:space="preserve">four transects over </w:t>
      </w:r>
      <w:r>
        <w:rPr>
          <w:rFonts w:asciiTheme="minorHAnsi" w:hAnsiTheme="minorHAnsi" w:cstheme="minorHAnsi"/>
          <w:lang w:val="en-AU"/>
        </w:rPr>
        <w:t>a</w:t>
      </w:r>
      <w:r w:rsidR="000861B9" w:rsidRPr="00F15D89">
        <w:rPr>
          <w:rFonts w:asciiTheme="minorHAnsi" w:hAnsiTheme="minorHAnsi" w:cstheme="minorHAnsi"/>
          <w:lang w:val="en-AU"/>
        </w:rPr>
        <w:t xml:space="preserve"> continental shelf</w:t>
      </w:r>
      <w:r w:rsidR="000861B9">
        <w:rPr>
          <w:rFonts w:asciiTheme="minorHAnsi" w:hAnsiTheme="minorHAnsi" w:cstheme="minorHAnsi"/>
          <w:lang w:val="en-AU"/>
        </w:rPr>
        <w:t xml:space="preserve">. </w:t>
      </w:r>
      <w:r w:rsidR="00E30A97">
        <w:rPr>
          <w:rFonts w:asciiTheme="minorHAnsi" w:hAnsiTheme="minorHAnsi" w:cstheme="minorHAnsi"/>
          <w:lang w:val="en-AU"/>
        </w:rPr>
        <w:t>Z</w:t>
      </w:r>
      <w:r w:rsidR="00E30A97" w:rsidRPr="00F15D89">
        <w:rPr>
          <w:rFonts w:asciiTheme="minorHAnsi" w:hAnsiTheme="minorHAnsi" w:cstheme="minorHAnsi"/>
          <w:lang w:val="en-AU"/>
        </w:rPr>
        <w:t xml:space="preserve">ooplankton biomass </w:t>
      </w:r>
      <w:r w:rsidR="00E30A97">
        <w:rPr>
          <w:rFonts w:asciiTheme="minorHAnsi" w:hAnsiTheme="minorHAnsi" w:cstheme="minorHAnsi"/>
          <w:lang w:val="en-AU"/>
        </w:rPr>
        <w:t>is</w:t>
      </w:r>
      <w:r w:rsidR="00E30A97" w:rsidRPr="00F15D89">
        <w:rPr>
          <w:rFonts w:asciiTheme="minorHAnsi" w:hAnsiTheme="minorHAnsi" w:cstheme="minorHAnsi"/>
          <w:lang w:val="en-AU"/>
        </w:rPr>
        <w:t xml:space="preserve"> highest inshore</w:t>
      </w:r>
      <w:r w:rsidR="00307FC5">
        <w:rPr>
          <w:rFonts w:asciiTheme="minorHAnsi" w:hAnsiTheme="minorHAnsi" w:cstheme="minorHAnsi"/>
          <w:lang w:val="en-AU"/>
        </w:rPr>
        <w:t xml:space="preserve">, which declines </w:t>
      </w:r>
      <w:r w:rsidR="00E30A97" w:rsidRPr="00F15D89">
        <w:rPr>
          <w:rFonts w:asciiTheme="minorHAnsi" w:hAnsiTheme="minorHAnsi" w:cstheme="minorHAnsi"/>
          <w:lang w:val="en-AU"/>
        </w:rPr>
        <w:t xml:space="preserve">with increasing distance from shore and </w:t>
      </w:r>
      <w:r w:rsidR="00307FC5">
        <w:rPr>
          <w:rFonts w:asciiTheme="minorHAnsi" w:hAnsiTheme="minorHAnsi" w:cstheme="minorHAnsi"/>
          <w:lang w:val="en-AU"/>
        </w:rPr>
        <w:t xml:space="preserve">with increasing </w:t>
      </w:r>
      <w:r w:rsidR="00E30A97" w:rsidRPr="00F15D89">
        <w:rPr>
          <w:rFonts w:asciiTheme="minorHAnsi" w:hAnsiTheme="minorHAnsi" w:cstheme="minorHAnsi"/>
          <w:lang w:val="en-AU"/>
        </w:rPr>
        <w:t>depth</w:t>
      </w:r>
      <w:r w:rsidR="00DA72F2">
        <w:rPr>
          <w:rFonts w:asciiTheme="minorHAnsi" w:hAnsiTheme="minorHAnsi" w:cstheme="minorHAnsi"/>
          <w:lang w:val="en-AU"/>
        </w:rPr>
        <w:t xml:space="preserve"> in the water column</w:t>
      </w:r>
      <w:r w:rsidR="00E30A97" w:rsidRPr="00F15D89">
        <w:rPr>
          <w:rFonts w:asciiTheme="minorHAnsi" w:hAnsiTheme="minorHAnsi" w:cstheme="minorHAnsi"/>
          <w:lang w:val="en-AU"/>
        </w:rPr>
        <w:t xml:space="preserve">. </w:t>
      </w:r>
      <w:r w:rsidR="000861B9">
        <w:rPr>
          <w:rFonts w:asciiTheme="minorHAnsi" w:hAnsiTheme="minorHAnsi" w:cstheme="minorHAnsi"/>
          <w:lang w:val="en-AU"/>
        </w:rPr>
        <w:t>The front between the warm East Australian Current (EAC) and cooler continental shelf waters also showed increased biomass of zooplankton. Landward of the front is the inner-shelf water, created by EAC</w:t>
      </w:r>
      <w:r w:rsidR="000861B9" w:rsidRPr="00F15D89">
        <w:rPr>
          <w:rFonts w:asciiTheme="minorHAnsi" w:hAnsiTheme="minorHAnsi" w:cstheme="minorHAnsi"/>
          <w:lang w:val="en-AU"/>
        </w:rPr>
        <w:t xml:space="preserve"> uplift</w:t>
      </w:r>
      <w:r w:rsidR="000861B9">
        <w:rPr>
          <w:rFonts w:asciiTheme="minorHAnsi" w:hAnsiTheme="minorHAnsi" w:cstheme="minorHAnsi"/>
          <w:lang w:val="en-AU"/>
        </w:rPr>
        <w:t xml:space="preserve">ing slope waters, resulting in </w:t>
      </w:r>
      <w:r w:rsidR="000861B9" w:rsidRPr="00F15D89">
        <w:rPr>
          <w:rFonts w:asciiTheme="minorHAnsi" w:hAnsiTheme="minorHAnsi" w:cstheme="minorHAnsi"/>
          <w:lang w:val="en-AU"/>
        </w:rPr>
        <w:t xml:space="preserve">zooplankton communities </w:t>
      </w:r>
      <w:r w:rsidR="000861B9">
        <w:rPr>
          <w:rFonts w:asciiTheme="minorHAnsi" w:hAnsiTheme="minorHAnsi" w:cstheme="minorHAnsi"/>
          <w:lang w:val="en-AU"/>
        </w:rPr>
        <w:t xml:space="preserve">with </w:t>
      </w:r>
      <w:r w:rsidR="000861B9" w:rsidRPr="00F15D89">
        <w:rPr>
          <w:rFonts w:asciiTheme="minorHAnsi" w:hAnsiTheme="minorHAnsi" w:cstheme="minorHAnsi"/>
          <w:lang w:val="en-AU"/>
        </w:rPr>
        <w:t>smaller geometric mean</w:t>
      </w:r>
      <w:r w:rsidR="000861B9">
        <w:rPr>
          <w:rFonts w:asciiTheme="minorHAnsi" w:hAnsiTheme="minorHAnsi" w:cstheme="minorHAnsi"/>
          <w:lang w:val="en-AU"/>
        </w:rPr>
        <w:t xml:space="preserve"> </w:t>
      </w:r>
      <w:r w:rsidR="000861B9" w:rsidRPr="00F15D89">
        <w:rPr>
          <w:rFonts w:asciiTheme="minorHAnsi" w:hAnsiTheme="minorHAnsi" w:cstheme="minorHAnsi"/>
          <w:lang w:val="en-AU"/>
        </w:rPr>
        <w:t>sizes and steeper</w:t>
      </w:r>
      <w:r>
        <w:rPr>
          <w:rFonts w:asciiTheme="minorHAnsi" w:hAnsiTheme="minorHAnsi" w:cstheme="minorHAnsi"/>
          <w:lang w:val="en-AU"/>
        </w:rPr>
        <w:t xml:space="preserve"> size spectrum</w:t>
      </w:r>
      <w:r w:rsidR="000861B9">
        <w:rPr>
          <w:rFonts w:asciiTheme="minorHAnsi" w:hAnsiTheme="minorHAnsi" w:cstheme="minorHAnsi"/>
          <w:lang w:val="en-AU"/>
        </w:rPr>
        <w:t xml:space="preserve"> slopes</w:t>
      </w:r>
      <w:r w:rsidR="000861B9" w:rsidRPr="00F15D89">
        <w:rPr>
          <w:rFonts w:asciiTheme="minorHAnsi" w:hAnsiTheme="minorHAnsi" w:cstheme="minorHAnsi"/>
          <w:lang w:val="en-AU"/>
        </w:rPr>
        <w:t xml:space="preserve">. </w:t>
      </w:r>
      <w:r w:rsidR="000861B9">
        <w:rPr>
          <w:rFonts w:asciiTheme="minorHAnsi" w:hAnsiTheme="minorHAnsi" w:cstheme="minorHAnsi"/>
          <w:lang w:val="en-AU"/>
        </w:rPr>
        <w:t xml:space="preserve">South of the EAC separation from the coast, the continental shelf zooplankton community was more spatially homogenous but still displayed the same broad horizontal and vertical patterns in zooplankton. </w:t>
      </w:r>
      <w:r w:rsidR="000861B9" w:rsidRPr="00F15D89">
        <w:rPr>
          <w:rFonts w:asciiTheme="minorHAnsi" w:hAnsiTheme="minorHAnsi" w:cstheme="minorHAnsi"/>
          <w:lang w:val="en-AU"/>
        </w:rPr>
        <w:t>The</w:t>
      </w:r>
      <w:r w:rsidR="000861B9">
        <w:rPr>
          <w:rFonts w:asciiTheme="minorHAnsi" w:hAnsiTheme="minorHAnsi" w:cstheme="minorHAnsi"/>
          <w:lang w:val="en-AU"/>
        </w:rPr>
        <w:t>se</w:t>
      </w:r>
      <w:r w:rsidR="000861B9" w:rsidRPr="00F15D89">
        <w:rPr>
          <w:rFonts w:asciiTheme="minorHAnsi" w:hAnsiTheme="minorHAnsi" w:cstheme="minorHAnsi"/>
          <w:lang w:val="en-AU"/>
        </w:rPr>
        <w:t xml:space="preserve"> patterns </w:t>
      </w:r>
      <w:r w:rsidR="000861B9">
        <w:rPr>
          <w:rFonts w:asciiTheme="minorHAnsi" w:hAnsiTheme="minorHAnsi" w:cstheme="minorHAnsi"/>
          <w:lang w:val="en-AU"/>
        </w:rPr>
        <w:t>are consistent</w:t>
      </w:r>
      <w:r w:rsidR="000861B9" w:rsidRPr="00F15D89">
        <w:rPr>
          <w:rFonts w:asciiTheme="minorHAnsi" w:hAnsiTheme="minorHAnsi" w:cstheme="minorHAnsi"/>
          <w:lang w:val="en-AU"/>
        </w:rPr>
        <w:t xml:space="preserve"> with zooplankton distributions on</w:t>
      </w:r>
      <w:r w:rsidR="000861B9">
        <w:rPr>
          <w:rFonts w:asciiTheme="minorHAnsi" w:hAnsiTheme="minorHAnsi" w:cstheme="minorHAnsi"/>
          <w:lang w:val="en-AU"/>
        </w:rPr>
        <w:t xml:space="preserve"> other</w:t>
      </w:r>
      <w:r w:rsidR="000861B9" w:rsidRPr="00F15D89">
        <w:rPr>
          <w:rFonts w:asciiTheme="minorHAnsi" w:hAnsiTheme="minorHAnsi" w:cstheme="minorHAnsi"/>
          <w:lang w:val="en-AU"/>
        </w:rPr>
        <w:t xml:space="preserve"> continental shel</w:t>
      </w:r>
      <w:r w:rsidR="000861B9">
        <w:rPr>
          <w:rFonts w:asciiTheme="minorHAnsi" w:hAnsiTheme="minorHAnsi" w:cstheme="minorHAnsi"/>
          <w:lang w:val="en-AU"/>
        </w:rPr>
        <w:t>ves where</w:t>
      </w:r>
      <w:r w:rsidR="000861B9" w:rsidRPr="00F15D89">
        <w:rPr>
          <w:rFonts w:asciiTheme="minorHAnsi" w:hAnsiTheme="minorHAnsi" w:cstheme="minorHAnsi"/>
          <w:lang w:val="en-AU"/>
        </w:rPr>
        <w:t xml:space="preserve"> </w:t>
      </w:r>
      <w:r w:rsidR="000861B9">
        <w:rPr>
          <w:rFonts w:asciiTheme="minorHAnsi" w:hAnsiTheme="minorHAnsi" w:cstheme="minorHAnsi"/>
          <w:lang w:val="en-AU"/>
        </w:rPr>
        <w:t xml:space="preserve">the </w:t>
      </w:r>
      <w:r w:rsidR="000861B9" w:rsidRPr="00F15D89">
        <w:rPr>
          <w:rFonts w:asciiTheme="minorHAnsi" w:hAnsiTheme="minorHAnsi" w:cstheme="minorHAnsi"/>
          <w:lang w:val="en-AU"/>
        </w:rPr>
        <w:t>inner</w:t>
      </w:r>
      <w:r w:rsidR="000861B9">
        <w:rPr>
          <w:rFonts w:asciiTheme="minorHAnsi" w:hAnsiTheme="minorHAnsi" w:cstheme="minorHAnsi"/>
          <w:lang w:val="en-AU"/>
        </w:rPr>
        <w:t>-shelf has</w:t>
      </w:r>
      <w:r w:rsidR="000861B9" w:rsidRPr="00F15D89">
        <w:rPr>
          <w:rFonts w:asciiTheme="minorHAnsi" w:hAnsiTheme="minorHAnsi" w:cstheme="minorHAnsi"/>
          <w:lang w:val="en-AU"/>
        </w:rPr>
        <w:t xml:space="preserve"> high</w:t>
      </w:r>
      <w:r w:rsidR="000861B9">
        <w:rPr>
          <w:rFonts w:asciiTheme="minorHAnsi" w:hAnsiTheme="minorHAnsi" w:cstheme="minorHAnsi"/>
          <w:lang w:val="en-AU"/>
        </w:rPr>
        <w:t>er</w:t>
      </w:r>
      <w:r w:rsidR="000861B9" w:rsidRPr="00F15D89">
        <w:rPr>
          <w:rFonts w:asciiTheme="minorHAnsi" w:hAnsiTheme="minorHAnsi" w:cstheme="minorHAnsi"/>
          <w:lang w:val="en-AU"/>
        </w:rPr>
        <w:t xml:space="preserve"> biomass of zooplankton</w:t>
      </w:r>
      <w:r w:rsidR="000861B9">
        <w:rPr>
          <w:rFonts w:asciiTheme="minorHAnsi" w:hAnsiTheme="minorHAnsi" w:cstheme="minorHAnsi"/>
          <w:lang w:val="en-AU"/>
        </w:rPr>
        <w:t xml:space="preserve"> with a steeper NBSS-slope</w:t>
      </w:r>
      <w:r w:rsidR="000861B9" w:rsidRPr="00F15D89">
        <w:rPr>
          <w:rFonts w:asciiTheme="minorHAnsi" w:hAnsiTheme="minorHAnsi" w:cstheme="minorHAnsi"/>
          <w:lang w:val="en-AU"/>
        </w:rPr>
        <w:t xml:space="preserve"> compared to offshore. </w:t>
      </w:r>
      <w:r w:rsidR="000861B9">
        <w:rPr>
          <w:rFonts w:asciiTheme="minorHAnsi" w:hAnsiTheme="minorHAnsi" w:cstheme="minorHAnsi"/>
          <w:lang w:val="en-AU"/>
        </w:rPr>
        <w:t xml:space="preserve">Inner-shelf zooplankton communities support temperate reef ecosystems and coastal fisheries, </w:t>
      </w:r>
      <w:r>
        <w:rPr>
          <w:rFonts w:asciiTheme="minorHAnsi" w:hAnsiTheme="minorHAnsi" w:cstheme="minorHAnsi"/>
          <w:lang w:val="en-AU"/>
        </w:rPr>
        <w:t>through their consistently high biomass</w:t>
      </w:r>
      <w:r w:rsidR="000861B9" w:rsidRPr="00F15D89">
        <w:rPr>
          <w:rFonts w:asciiTheme="minorHAnsi" w:hAnsiTheme="minorHAnsi" w:cstheme="minorHAnsi"/>
          <w:lang w:val="en-AU"/>
        </w:rPr>
        <w:t>.</w:t>
      </w:r>
    </w:p>
    <w:p w14:paraId="5408B34C" w14:textId="06254795" w:rsidR="00E30A97" w:rsidRPr="00F15D89" w:rsidRDefault="00E30A97" w:rsidP="00D715A7">
      <w:pPr>
        <w:pStyle w:val="Abstract"/>
        <w:spacing w:line="480" w:lineRule="auto"/>
        <w:rPr>
          <w:rFonts w:asciiTheme="minorHAnsi" w:hAnsiTheme="minorHAnsi" w:cstheme="minorHAnsi"/>
          <w:lang w:val="en-AU"/>
        </w:rPr>
      </w:pPr>
    </w:p>
    <w:p w14:paraId="292C0171" w14:textId="77777777" w:rsidR="009A7BA6" w:rsidRDefault="009A7BA6" w:rsidP="00D715A7">
      <w:pPr>
        <w:spacing w:line="480" w:lineRule="auto"/>
        <w:rPr>
          <w:rFonts w:asciiTheme="minorHAnsi" w:hAnsiTheme="minorHAnsi" w:cstheme="minorHAnsi"/>
          <w:lang w:val="en-AU"/>
        </w:rPr>
      </w:pPr>
    </w:p>
    <w:p w14:paraId="5ADDFF51" w14:textId="234C6751" w:rsidR="00A07D65" w:rsidRPr="00F15D89" w:rsidRDefault="009A7BA6" w:rsidP="00D715A7">
      <w:pPr>
        <w:spacing w:line="48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t xml:space="preserve">Key words: </w:t>
      </w:r>
      <w:r w:rsidR="00447ABF" w:rsidRPr="00752391">
        <w:rPr>
          <w:rFonts w:asciiTheme="minorHAnsi" w:hAnsiTheme="minorHAnsi" w:cstheme="minorHAnsi"/>
          <w:lang w:val="en-AU"/>
        </w:rPr>
        <w:t>East</w:t>
      </w:r>
      <w:r w:rsidR="00447ABF">
        <w:rPr>
          <w:rFonts w:asciiTheme="minorHAnsi" w:hAnsiTheme="minorHAnsi" w:cstheme="minorHAnsi"/>
          <w:lang w:val="en-AU"/>
        </w:rPr>
        <w:t xml:space="preserve"> Australian Current, upwelling, </w:t>
      </w:r>
      <w:r w:rsidR="00BD36D7">
        <w:rPr>
          <w:rFonts w:asciiTheme="minorHAnsi" w:hAnsiTheme="minorHAnsi" w:cstheme="minorHAnsi"/>
          <w:lang w:val="en-AU"/>
        </w:rPr>
        <w:t>size spectr</w:t>
      </w:r>
      <w:r w:rsidR="005A22C4">
        <w:rPr>
          <w:rFonts w:asciiTheme="minorHAnsi" w:hAnsiTheme="minorHAnsi" w:cstheme="minorHAnsi"/>
          <w:lang w:val="en-AU"/>
        </w:rPr>
        <w:t>um</w:t>
      </w:r>
      <w:r w:rsidR="00BD36D7">
        <w:rPr>
          <w:rFonts w:asciiTheme="minorHAnsi" w:hAnsiTheme="minorHAnsi" w:cstheme="minorHAnsi"/>
          <w:lang w:val="en-AU"/>
        </w:rPr>
        <w:t xml:space="preserve">, </w:t>
      </w:r>
      <w:r w:rsidR="00EB5672">
        <w:rPr>
          <w:rFonts w:asciiTheme="minorHAnsi" w:hAnsiTheme="minorHAnsi" w:cstheme="minorHAnsi"/>
          <w:lang w:val="en-AU"/>
        </w:rPr>
        <w:t xml:space="preserve">Optical Plankton Counter, production, </w:t>
      </w:r>
      <w:r w:rsidR="00A07D65" w:rsidRPr="00F15D89">
        <w:rPr>
          <w:rFonts w:asciiTheme="minorHAnsi" w:hAnsiTheme="minorHAnsi" w:cstheme="minorHAnsi"/>
          <w:lang w:val="en-AU"/>
        </w:rPr>
        <w:br w:type="page"/>
      </w:r>
    </w:p>
    <w:p w14:paraId="16752E20" w14:textId="2F95461D"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Introduction</w:t>
      </w:r>
    </w:p>
    <w:p w14:paraId="4658D4C2" w14:textId="37AC7A70" w:rsidR="004D1CE3" w:rsidRDefault="00732DB7" w:rsidP="00392E7D">
      <w:pPr>
        <w:pStyle w:val="Text"/>
        <w:spacing w:line="480" w:lineRule="auto"/>
        <w:rPr>
          <w:rFonts w:asciiTheme="minorHAnsi" w:hAnsiTheme="minorHAnsi" w:cstheme="minorHAnsi"/>
          <w:lang w:val="en-AU"/>
        </w:rPr>
      </w:pPr>
      <w:bookmarkStart w:id="0" w:name="_Hlk57639382"/>
      <w:r>
        <w:rPr>
          <w:rFonts w:asciiTheme="minorHAnsi" w:hAnsiTheme="minorHAnsi" w:cstheme="minorHAnsi"/>
          <w:lang w:val="en-AU"/>
        </w:rPr>
        <w:t xml:space="preserve">Continental shelves are the main interface between society and the oceans. Located close to land, </w:t>
      </w:r>
      <w:r w:rsidR="008E5D17">
        <w:rPr>
          <w:rFonts w:asciiTheme="minorHAnsi" w:hAnsiTheme="minorHAnsi" w:cstheme="minorHAnsi"/>
          <w:lang w:val="en-AU"/>
        </w:rPr>
        <w:t>they</w:t>
      </w:r>
      <w:r>
        <w:rPr>
          <w:rFonts w:asciiTheme="minorHAnsi" w:hAnsiTheme="minorHAnsi" w:cstheme="minorHAnsi"/>
          <w:lang w:val="en-AU"/>
        </w:rPr>
        <w:t xml:space="preserve"> </w:t>
      </w:r>
      <w:r w:rsidR="008E5D17">
        <w:rPr>
          <w:rFonts w:asciiTheme="minorHAnsi" w:hAnsiTheme="minorHAnsi" w:cstheme="minorHAnsi"/>
          <w:lang w:val="en-AU"/>
        </w:rPr>
        <w:t>are</w:t>
      </w:r>
      <w:r>
        <w:rPr>
          <w:rFonts w:asciiTheme="minorHAnsi" w:hAnsiTheme="minorHAnsi" w:cstheme="minorHAnsi"/>
          <w:lang w:val="en-AU"/>
        </w:rPr>
        <w:t xml:space="preserve"> the easiest marine environment to access and exploit. Despite a</w:t>
      </w:r>
      <w:r w:rsidR="00392E7D">
        <w:rPr>
          <w:rFonts w:asciiTheme="minorHAnsi" w:hAnsiTheme="minorHAnsi" w:cstheme="minorHAnsi"/>
          <w:lang w:val="en-AU"/>
        </w:rPr>
        <w:t>ccount</w:t>
      </w:r>
      <w:r>
        <w:rPr>
          <w:rFonts w:asciiTheme="minorHAnsi" w:hAnsiTheme="minorHAnsi" w:cstheme="minorHAnsi"/>
          <w:lang w:val="en-AU"/>
        </w:rPr>
        <w:t>ing</w:t>
      </w:r>
      <w:r w:rsidR="00392E7D">
        <w:rPr>
          <w:rFonts w:asciiTheme="minorHAnsi" w:hAnsiTheme="minorHAnsi" w:cstheme="minorHAnsi"/>
          <w:lang w:val="en-AU"/>
        </w:rPr>
        <w:t xml:space="preserve"> for less than 7% of the earth’s ocean surface area</w:t>
      </w:r>
      <w:r>
        <w:rPr>
          <w:rFonts w:asciiTheme="minorHAnsi" w:hAnsiTheme="minorHAnsi" w:cstheme="minorHAnsi"/>
          <w:lang w:val="en-AU"/>
        </w:rPr>
        <w:t>,</w:t>
      </w:r>
      <w:r w:rsidR="00392E7D">
        <w:rPr>
          <w:rFonts w:asciiTheme="minorHAnsi" w:hAnsiTheme="minorHAnsi" w:cstheme="minorHAnsi"/>
          <w:lang w:val="en-AU"/>
        </w:rPr>
        <w:t xml:space="preserve"> </w:t>
      </w:r>
      <w:r>
        <w:rPr>
          <w:rFonts w:asciiTheme="minorHAnsi" w:hAnsiTheme="minorHAnsi" w:cstheme="minorHAnsi"/>
          <w:lang w:val="en-AU"/>
        </w:rPr>
        <w:t xml:space="preserve">continental shelf regions support over 90% of the world’s fisheries catch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{"citationID":"KUTlw1qE","properties":{"formattedCitation":"(Pauly {\\i{}et al.}, 2002)","plainCitation":"(Pauly et al., 2002)","noteIndex":0},"citationItems":[{"id":1399,"uris":["http://zotero.org/users/local/U6DoygBa/items/L4849E3P"],"uri":["http://zotero.org/users/local/U6DoygBa/items/L4849E3P"],"itemData":{"id":1399,"type":"article-journal","abstract":"Fisheries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(Pauly </w:t>
      </w:r>
      <w:r w:rsidR="00A925B7" w:rsidRPr="00A925B7">
        <w:rPr>
          <w:rFonts w:ascii="Calibri" w:hAnsi="Calibri" w:cs="Calibri"/>
          <w:i/>
          <w:iCs/>
        </w:rPr>
        <w:t>et al.</w:t>
      </w:r>
      <w:r w:rsidR="00A925B7" w:rsidRPr="00A925B7">
        <w:rPr>
          <w:rFonts w:ascii="Calibri" w:hAnsi="Calibri" w:cs="Calibri"/>
        </w:rPr>
        <w:t>, 2002)</w:t>
      </w:r>
      <w:r>
        <w:rPr>
          <w:rFonts w:asciiTheme="minorHAnsi" w:hAnsiTheme="minorHAnsi" w:cstheme="minorHAnsi"/>
          <w:lang w:val="en-AU"/>
        </w:rPr>
        <w:fldChar w:fldCharType="end"/>
      </w:r>
      <w:r w:rsidR="00392E7D">
        <w:rPr>
          <w:rFonts w:asciiTheme="minorHAnsi" w:hAnsiTheme="minorHAnsi" w:cstheme="minorHAnsi"/>
          <w:lang w:val="en-AU"/>
        </w:rPr>
        <w:t>.</w:t>
      </w:r>
      <w:r w:rsidR="00F9131F">
        <w:rPr>
          <w:rFonts w:asciiTheme="minorHAnsi" w:hAnsiTheme="minorHAnsi" w:cstheme="minorHAnsi"/>
          <w:lang w:val="en-AU"/>
        </w:rPr>
        <w:t xml:space="preserve"> </w:t>
      </w:r>
      <w:r>
        <w:rPr>
          <w:rFonts w:asciiTheme="minorHAnsi" w:hAnsiTheme="minorHAnsi" w:cstheme="minorHAnsi"/>
          <w:lang w:val="en-AU"/>
        </w:rPr>
        <w:t>Th</w:t>
      </w:r>
      <w:r w:rsidR="00B8132C">
        <w:rPr>
          <w:rFonts w:asciiTheme="minorHAnsi" w:hAnsiTheme="minorHAnsi" w:cstheme="minorHAnsi"/>
          <w:lang w:val="en-AU"/>
        </w:rPr>
        <w:t>ese</w:t>
      </w:r>
      <w:r>
        <w:rPr>
          <w:rFonts w:asciiTheme="minorHAnsi" w:hAnsiTheme="minorHAnsi" w:cstheme="minorHAnsi"/>
          <w:lang w:val="en-AU"/>
        </w:rPr>
        <w:t xml:space="preserve"> </w:t>
      </w:r>
      <w:r w:rsidR="00B8132C">
        <w:rPr>
          <w:rFonts w:asciiTheme="minorHAnsi" w:hAnsiTheme="minorHAnsi" w:cstheme="minorHAnsi"/>
          <w:lang w:val="en-AU"/>
        </w:rPr>
        <w:t xml:space="preserve">fisheries are </w:t>
      </w:r>
      <w:r>
        <w:rPr>
          <w:rFonts w:asciiTheme="minorHAnsi" w:hAnsiTheme="minorHAnsi" w:cstheme="minorHAnsi"/>
          <w:lang w:val="en-AU"/>
        </w:rPr>
        <w:t xml:space="preserve">supported by </w:t>
      </w:r>
      <w:r w:rsidR="00082586">
        <w:rPr>
          <w:rFonts w:asciiTheme="minorHAnsi" w:hAnsiTheme="minorHAnsi" w:cstheme="minorHAnsi"/>
          <w:lang w:val="en-AU"/>
        </w:rPr>
        <w:t>high</w:t>
      </w:r>
      <w:r w:rsidR="004D1CE3">
        <w:rPr>
          <w:rFonts w:asciiTheme="minorHAnsi" w:hAnsiTheme="minorHAnsi" w:cstheme="minorHAnsi"/>
          <w:lang w:val="en-AU"/>
        </w:rPr>
        <w:t xml:space="preserve"> </w:t>
      </w:r>
      <w:r w:rsidR="00480AAF">
        <w:rPr>
          <w:rFonts w:asciiTheme="minorHAnsi" w:hAnsiTheme="minorHAnsi" w:cstheme="minorHAnsi"/>
          <w:lang w:val="en-AU"/>
        </w:rPr>
        <w:t xml:space="preserve">chlorophyll </w:t>
      </w:r>
      <w:r w:rsidR="00480AAF" w:rsidRPr="00A570AC">
        <w:rPr>
          <w:rFonts w:asciiTheme="minorHAnsi" w:hAnsiTheme="minorHAnsi" w:cstheme="minorHAnsi"/>
          <w:i/>
          <w:iCs/>
          <w:lang w:val="en-AU"/>
        </w:rPr>
        <w:t>a</w:t>
      </w:r>
      <w:r w:rsidR="00480AAF">
        <w:rPr>
          <w:rFonts w:asciiTheme="minorHAnsi" w:hAnsiTheme="minorHAnsi" w:cstheme="minorHAnsi"/>
          <w:lang w:val="en-AU"/>
        </w:rPr>
        <w:t xml:space="preserve"> biomass</w:t>
      </w:r>
      <w:r w:rsidR="004D1CE3">
        <w:rPr>
          <w:rFonts w:asciiTheme="minorHAnsi" w:hAnsiTheme="minorHAnsi" w:cstheme="minorHAnsi"/>
          <w:lang w:val="en-AU"/>
        </w:rPr>
        <w:t>, often driven by</w:t>
      </w:r>
      <w:r w:rsidR="003443D8">
        <w:rPr>
          <w:rFonts w:asciiTheme="minorHAnsi" w:hAnsiTheme="minorHAnsi" w:cstheme="minorHAnsi"/>
          <w:lang w:val="en-AU"/>
        </w:rPr>
        <w:t xml:space="preserve"> the coastal oceanography including</w:t>
      </w:r>
      <w:r w:rsidR="005B678F">
        <w:rPr>
          <w:rFonts w:asciiTheme="minorHAnsi" w:hAnsiTheme="minorHAnsi" w:cstheme="minorHAnsi"/>
          <w:lang w:val="en-AU"/>
        </w:rPr>
        <w:t xml:space="preserve"> upwellings, river plumes,</w:t>
      </w:r>
      <w:r w:rsidR="004D1CE3">
        <w:rPr>
          <w:rFonts w:asciiTheme="minorHAnsi" w:hAnsiTheme="minorHAnsi" w:cstheme="minorHAnsi"/>
          <w:lang w:val="en-AU"/>
        </w:rPr>
        <w:t xml:space="preserve"> boundary currents</w:t>
      </w:r>
      <w:r w:rsidR="003443D8">
        <w:rPr>
          <w:rFonts w:asciiTheme="minorHAnsi" w:hAnsiTheme="minorHAnsi" w:cstheme="minorHAnsi"/>
          <w:lang w:val="en-AU"/>
        </w:rPr>
        <w:t>, and eddies</w:t>
      </w:r>
      <w:r w:rsidR="004D1CE3">
        <w:rPr>
          <w:rFonts w:asciiTheme="minorHAnsi" w:hAnsiTheme="minorHAnsi" w:cstheme="minorHAnsi"/>
          <w:lang w:val="en-AU"/>
        </w:rPr>
        <w:t xml:space="preserve">. </w:t>
      </w:r>
      <w:r w:rsidR="00B8132C">
        <w:rPr>
          <w:rFonts w:asciiTheme="minorHAnsi" w:hAnsiTheme="minorHAnsi" w:cstheme="minorHAnsi"/>
          <w:lang w:val="en-AU"/>
        </w:rPr>
        <w:t>Th</w:t>
      </w:r>
      <w:r w:rsidR="000120BB">
        <w:rPr>
          <w:rFonts w:asciiTheme="minorHAnsi" w:hAnsiTheme="minorHAnsi" w:cstheme="minorHAnsi"/>
          <w:lang w:val="en-AU"/>
        </w:rPr>
        <w:t>e</w:t>
      </w:r>
      <w:r w:rsidR="00B8132C">
        <w:rPr>
          <w:rFonts w:asciiTheme="minorHAnsi" w:hAnsiTheme="minorHAnsi" w:cstheme="minorHAnsi"/>
          <w:lang w:val="en-AU"/>
        </w:rPr>
        <w:t xml:space="preserve"> </w:t>
      </w:r>
      <w:r w:rsidR="00AB768F">
        <w:rPr>
          <w:rFonts w:asciiTheme="minorHAnsi" w:hAnsiTheme="minorHAnsi" w:cstheme="minorHAnsi"/>
          <w:lang w:val="en-AU"/>
        </w:rPr>
        <w:t xml:space="preserve">high chlorophyll </w:t>
      </w:r>
      <w:r w:rsidR="00B8132C" w:rsidRPr="00A570AC">
        <w:rPr>
          <w:rFonts w:asciiTheme="minorHAnsi" w:hAnsiTheme="minorHAnsi" w:cstheme="minorHAnsi"/>
          <w:i/>
          <w:iCs/>
          <w:lang w:val="en-AU"/>
        </w:rPr>
        <w:t>a</w:t>
      </w:r>
      <w:r w:rsidR="00B8132C">
        <w:rPr>
          <w:rFonts w:asciiTheme="minorHAnsi" w:hAnsiTheme="minorHAnsi" w:cstheme="minorHAnsi"/>
          <w:lang w:val="en-AU"/>
        </w:rPr>
        <w:t xml:space="preserve"> </w:t>
      </w:r>
      <w:r w:rsidR="00AB768F">
        <w:rPr>
          <w:rFonts w:asciiTheme="minorHAnsi" w:hAnsiTheme="minorHAnsi" w:cstheme="minorHAnsi"/>
          <w:lang w:val="en-AU"/>
        </w:rPr>
        <w:t>levels often observed on the continental shelf</w:t>
      </w:r>
      <w:r w:rsidR="006940CC">
        <w:rPr>
          <w:rFonts w:asciiTheme="minorHAnsi" w:hAnsiTheme="minorHAnsi" w:cstheme="minorHAnsi"/>
          <w:lang w:val="en-AU"/>
        </w:rPr>
        <w:t>, particularly the inner shelf</w:t>
      </w:r>
      <w:r w:rsidR="00AB768F">
        <w:rPr>
          <w:rFonts w:asciiTheme="minorHAnsi" w:hAnsiTheme="minorHAnsi" w:cstheme="minorHAnsi"/>
          <w:lang w:val="en-AU"/>
        </w:rPr>
        <w:t xml:space="preserve">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{"citationID":"p1Pl79QJ","properties":{"formattedCitation":"(Lucas {\\i{}et al.}, 2011)","plainCitation":"(Lucas et al., 2011)","noteIndex":0},"citationItems":[{"id":1739,"uris":["http://zotero.org/users/local/U6DoygBa/items/CUYZ2TBF"],"uri":["http://zotero.org/users/local/U6DoygBa/items/CUYZ2TBF"],"itemData":{"id":1739,"type":"article-journal","abstract":"Chlorophyll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(Lucas </w:t>
      </w:r>
      <w:r w:rsidR="00A925B7" w:rsidRPr="00A925B7">
        <w:rPr>
          <w:rFonts w:ascii="Calibri" w:hAnsi="Calibri" w:cs="Calibri"/>
          <w:i/>
          <w:iCs/>
        </w:rPr>
        <w:t>et al.</w:t>
      </w:r>
      <w:r w:rsidR="00A925B7" w:rsidRPr="00A925B7">
        <w:rPr>
          <w:rFonts w:ascii="Calibri" w:hAnsi="Calibri" w:cs="Calibri"/>
        </w:rPr>
        <w:t>, 2011)</w:t>
      </w:r>
      <w:r w:rsidR="00AB768F">
        <w:rPr>
          <w:rFonts w:asciiTheme="minorHAnsi" w:hAnsiTheme="minorHAnsi" w:cstheme="minorHAnsi"/>
          <w:lang w:val="en-AU"/>
        </w:rPr>
        <w:fldChar w:fldCharType="end"/>
      </w:r>
      <w:r w:rsidR="000120BB">
        <w:rPr>
          <w:rFonts w:asciiTheme="minorHAnsi" w:hAnsiTheme="minorHAnsi" w:cstheme="minorHAnsi"/>
          <w:lang w:val="en-AU"/>
        </w:rPr>
        <w:t xml:space="preserve"> are </w:t>
      </w:r>
      <w:r w:rsidR="00AB768F">
        <w:rPr>
          <w:rFonts w:asciiTheme="minorHAnsi" w:hAnsiTheme="minorHAnsi" w:cstheme="minorHAnsi"/>
          <w:lang w:val="en-AU"/>
        </w:rPr>
        <w:t>a</w:t>
      </w:r>
      <w:r w:rsidR="000120BB">
        <w:rPr>
          <w:rFonts w:asciiTheme="minorHAnsi" w:hAnsiTheme="minorHAnsi" w:cstheme="minorHAnsi"/>
          <w:lang w:val="en-AU"/>
        </w:rPr>
        <w:t xml:space="preserve"> key</w:t>
      </w:r>
      <w:r w:rsidR="00AB768F">
        <w:rPr>
          <w:rFonts w:asciiTheme="minorHAnsi" w:hAnsiTheme="minorHAnsi" w:cstheme="minorHAnsi"/>
          <w:lang w:val="en-AU"/>
        </w:rPr>
        <w:t xml:space="preserve"> driver of zooplankton </w:t>
      </w:r>
      <w:r w:rsidR="00EA1220">
        <w:rPr>
          <w:rFonts w:asciiTheme="minorHAnsi" w:hAnsiTheme="minorHAnsi" w:cstheme="minorHAnsi"/>
          <w:lang w:val="en-AU"/>
        </w:rPr>
        <w:t>communities</w:t>
      </w:r>
      <w:r w:rsidR="007B4703">
        <w:rPr>
          <w:rFonts w:asciiTheme="minorHAnsi" w:hAnsiTheme="minorHAnsi" w:cstheme="minorHAnsi"/>
          <w:lang w:val="en-AU"/>
        </w:rPr>
        <w:t>,</w:t>
      </w:r>
      <w:r w:rsidR="00AB768F">
        <w:rPr>
          <w:rFonts w:asciiTheme="minorHAnsi" w:hAnsiTheme="minorHAnsi" w:cstheme="minorHAnsi"/>
          <w:lang w:val="en-AU"/>
        </w:rPr>
        <w:t xml:space="preserve"> a key resource for fisheries. In</w:t>
      </w:r>
      <w:r w:rsidR="000120BB">
        <w:rPr>
          <w:rFonts w:asciiTheme="minorHAnsi" w:hAnsiTheme="minorHAnsi" w:cstheme="minorHAnsi"/>
          <w:lang w:val="en-AU"/>
        </w:rPr>
        <w:t xml:space="preserve"> </w:t>
      </w:r>
      <w:r w:rsidR="00242FAC">
        <w:rPr>
          <w:rFonts w:asciiTheme="minorHAnsi" w:hAnsiTheme="minorHAnsi" w:cstheme="minorHAnsi"/>
          <w:lang w:val="en-AU"/>
        </w:rPr>
        <w:t>b</w:t>
      </w:r>
      <w:r w:rsidR="000120BB">
        <w:rPr>
          <w:rFonts w:asciiTheme="minorHAnsi" w:hAnsiTheme="minorHAnsi" w:cstheme="minorHAnsi"/>
          <w:lang w:val="en-AU"/>
        </w:rPr>
        <w:t xml:space="preserve">oundary </w:t>
      </w:r>
      <w:r w:rsidR="00242FAC">
        <w:rPr>
          <w:rFonts w:asciiTheme="minorHAnsi" w:hAnsiTheme="minorHAnsi" w:cstheme="minorHAnsi"/>
          <w:lang w:val="en-AU"/>
        </w:rPr>
        <w:t>c</w:t>
      </w:r>
      <w:r w:rsidR="000120BB">
        <w:rPr>
          <w:rFonts w:asciiTheme="minorHAnsi" w:hAnsiTheme="minorHAnsi" w:cstheme="minorHAnsi"/>
          <w:lang w:val="en-AU"/>
        </w:rPr>
        <w:t xml:space="preserve">urrent </w:t>
      </w:r>
      <w:r w:rsidR="00242FAC">
        <w:rPr>
          <w:rFonts w:asciiTheme="minorHAnsi" w:hAnsiTheme="minorHAnsi" w:cstheme="minorHAnsi"/>
          <w:lang w:val="en-AU"/>
        </w:rPr>
        <w:t xml:space="preserve">systems </w:t>
      </w:r>
      <w:r w:rsidR="000120BB">
        <w:rPr>
          <w:rFonts w:asciiTheme="minorHAnsi" w:hAnsiTheme="minorHAnsi" w:cstheme="minorHAnsi"/>
          <w:lang w:val="en-AU"/>
        </w:rPr>
        <w:t>such as</w:t>
      </w:r>
      <w:r w:rsidR="00AB768F">
        <w:rPr>
          <w:rFonts w:asciiTheme="minorHAnsi" w:hAnsiTheme="minorHAnsi" w:cstheme="minorHAnsi"/>
          <w:lang w:val="en-AU"/>
        </w:rPr>
        <w:t xml:space="preserve"> the East Australian Current and </w:t>
      </w:r>
      <w:r w:rsidR="00242FAC">
        <w:rPr>
          <w:rFonts w:asciiTheme="minorHAnsi" w:hAnsiTheme="minorHAnsi" w:cstheme="minorHAnsi"/>
          <w:lang w:val="en-AU"/>
        </w:rPr>
        <w:t xml:space="preserve">the </w:t>
      </w:r>
      <w:r w:rsidR="00AB768F" w:rsidRPr="005E6D6A">
        <w:rPr>
          <w:rFonts w:asciiTheme="minorHAnsi" w:hAnsiTheme="minorHAnsi" w:cstheme="minorHAnsi"/>
          <w:lang w:val="en-AU"/>
        </w:rPr>
        <w:t xml:space="preserve">Benguela </w:t>
      </w:r>
      <w:r w:rsidR="00AB768F">
        <w:rPr>
          <w:rFonts w:asciiTheme="minorHAnsi" w:hAnsiTheme="minorHAnsi" w:cstheme="minorHAnsi"/>
          <w:lang w:val="en-AU"/>
        </w:rPr>
        <w:t>Current, zooplankton has been shown</w:t>
      </w:r>
      <w:r w:rsidR="00DE467B">
        <w:rPr>
          <w:rFonts w:asciiTheme="minorHAnsi" w:hAnsiTheme="minorHAnsi" w:cstheme="minorHAnsi"/>
          <w:lang w:val="en-AU"/>
        </w:rPr>
        <w:t xml:space="preserve"> to support</w:t>
      </w:r>
      <w:r w:rsidR="00AB768F">
        <w:rPr>
          <w:rFonts w:asciiTheme="minorHAnsi" w:hAnsiTheme="minorHAnsi" w:cstheme="minorHAnsi"/>
          <w:lang w:val="en-AU"/>
        </w:rPr>
        <w:t xml:space="preserve"> over 50% of fish biomass on coastal reefs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{"citationID":"2bj2ULk5","properties":{"formattedCitation":"(Truong {\\i{}et al.}, 2017; Maia {\\i{}et al.}, 2018)","plainCitation":"(Truong et al., 2017; Maia et al., 2018)","noteIndex":0},"citationItems":[{"id":1766,"uris":["http://zotero.org/users/local/U6DoygBa/items/AZABD7EI"],"uri":["http://zotero.org/users/local/U6DoygBa/items/AZABD7EI"],"itemData":{"id":1766,"type":"article-journal","abstract":"Marine communities vary across spatial scales due to changes in habitat structure, wave exposure, depth and anthropogenic activities. Here, we quantitatively characterized, for the first time, the reef fish assemblages and benthic communities in six sites around São Tomé Island, in the Tropical Eastern Atlantic region. We performed 139 underwater visual census and 112 photo-quadrats across six sites around the island to explore the relative importance of exposure, depth and topographic complexity as drivers of fish and benthic reef communities. Planktivores were the most important trophic group, in terms of both fish abundance and biomass. Small fishes (0–7 cm) dominated the abundance, whereas biomass was mainly concentrated in 8–15 and 16–30 cm body size classes. About 30% of the total benthic cover was composed of turf algae and circa of 28% of calcareous coralline algae, whereas corals were comparably less abundant (only 8%). Among these, Montastraea cavernosawas the most abundant coral (46% of the coral cover and 4% of total benthic cover). Wave exposure was the most important driver of the reef fish assemblages and was also important for benthic communities. Also, fish species composition seemed to respond, although weakly, to benthic composition. Topographic complexity had little effect on the indicators of fish assemblages but seemed to drive some changes in benthic cover. Overall, our results evidence the dominance of small planktivorous reef fish assemblages and of turf algal communities in São Tomé. Taken together, they support the idea of benthic communities shaped by wave action, with minor importance of corals, and of important energetic contribution from planktonic material. We also suggest that the relatively low biomass of medium and large fish species reflects the long-term fishing pressure in São Tomé Island.","container-title":"Marine Ecology","DOI":"https://doi.org/10.1111/maec.12520","ISSN":"1439-0485","issue":"6","language":"en","note":"_eprint: https://onlinelibrary.wiley.com/doi/pdf/10.1111/maec.12520","page":"e12520","source":"Wiley Online Library","title":"Spatial patterns and drivers of fish and benthic reef communities at São Tomé Island, Tropical Eastern Atlantic","volume":"39","author":[{"family":"Maia","given":"Hugulay A."},{"family":"Morais","given":"Renato A."},{"family":"Quimbayo","given":"Juan Pablo"},{"family":"Dias","given":"Murilo S."},{"family":"Sampaio","given":"Claudio L. S."},{"family":"Horta","given":"Paulo A."},{"family":"Ferreira","given":"Carlos Eduardo L."},{"family":"Floeter","given":"Sergio R."}],"issued":{"date-parts":[["2018"]]}}},{"id":1022,"uris":["http://zotero.org/users/local/U6DoygBa/items/9S4NPPGH"],"uri":["http://zotero.org/users/local/U6DoygBa/items/9S4NPPGH"],"itemData":{"id":1022,"type":"article-journal","abstract":"Coastal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(Truong </w:t>
      </w:r>
      <w:r w:rsidR="00A925B7" w:rsidRPr="00A925B7">
        <w:rPr>
          <w:rFonts w:ascii="Calibri" w:hAnsi="Calibri" w:cs="Calibri"/>
          <w:i/>
          <w:iCs/>
        </w:rPr>
        <w:t>et al.</w:t>
      </w:r>
      <w:r w:rsidR="00A925B7" w:rsidRPr="00A925B7">
        <w:rPr>
          <w:rFonts w:ascii="Calibri" w:hAnsi="Calibri" w:cs="Calibri"/>
        </w:rPr>
        <w:t xml:space="preserve">, 2017; Maia </w:t>
      </w:r>
      <w:r w:rsidR="00A925B7" w:rsidRPr="00A925B7">
        <w:rPr>
          <w:rFonts w:ascii="Calibri" w:hAnsi="Calibri" w:cs="Calibri"/>
          <w:i/>
          <w:iCs/>
        </w:rPr>
        <w:t>et al.</w:t>
      </w:r>
      <w:r w:rsidR="00A925B7" w:rsidRPr="00A925B7">
        <w:rPr>
          <w:rFonts w:ascii="Calibri" w:hAnsi="Calibri" w:cs="Calibri"/>
        </w:rPr>
        <w:t>, 2018)</w:t>
      </w:r>
      <w:r w:rsidR="00AB768F">
        <w:rPr>
          <w:rFonts w:asciiTheme="minorHAnsi" w:hAnsiTheme="minorHAnsi" w:cstheme="minorHAnsi"/>
          <w:lang w:val="en-AU"/>
        </w:rPr>
        <w:fldChar w:fldCharType="end"/>
      </w:r>
      <w:r w:rsidR="001A6F0D">
        <w:rPr>
          <w:rFonts w:asciiTheme="minorHAnsi" w:hAnsiTheme="minorHAnsi" w:cstheme="minorHAnsi"/>
          <w:lang w:val="en-AU"/>
        </w:rPr>
        <w:t xml:space="preserve">, making it a key link </w:t>
      </w:r>
      <w:r w:rsidR="006940CC">
        <w:rPr>
          <w:rFonts w:asciiTheme="minorHAnsi" w:hAnsiTheme="minorHAnsi" w:cstheme="minorHAnsi"/>
          <w:lang w:val="en-AU"/>
        </w:rPr>
        <w:t>between primary production and higher trophic levels</w:t>
      </w:r>
      <w:r w:rsidR="00AB768F">
        <w:rPr>
          <w:rFonts w:asciiTheme="minorHAnsi" w:hAnsiTheme="minorHAnsi" w:cstheme="minorHAnsi"/>
          <w:lang w:val="en-AU"/>
        </w:rPr>
        <w:t>.</w:t>
      </w:r>
    </w:p>
    <w:p w14:paraId="48069392" w14:textId="75A2FD57" w:rsidR="00AB768F" w:rsidRPr="00215A20" w:rsidRDefault="00AB768F" w:rsidP="00AB768F">
      <w:pPr>
        <w:pStyle w:val="Text"/>
        <w:spacing w:line="480" w:lineRule="auto"/>
        <w:rPr>
          <w:rFonts w:asciiTheme="minorHAnsi" w:hAnsiTheme="minorHAnsi" w:cstheme="minorHAnsi"/>
          <w:lang w:val="en-AU"/>
        </w:rPr>
      </w:pPr>
      <w:r>
        <w:rPr>
          <w:rFonts w:asciiTheme="minorHAnsi" w:hAnsiTheme="minorHAnsi" w:cstheme="minorHAnsi"/>
          <w:lang w:val="en-AU"/>
        </w:rPr>
        <w:t>Quantifying the transfer of energy between trophic levels i</w:t>
      </w:r>
      <w:r w:rsidR="00DE467B">
        <w:rPr>
          <w:rFonts w:asciiTheme="minorHAnsi" w:hAnsiTheme="minorHAnsi" w:cstheme="minorHAnsi"/>
          <w:lang w:val="en-AU"/>
        </w:rPr>
        <w:t>s</w:t>
      </w:r>
      <w:r>
        <w:rPr>
          <w:rFonts w:asciiTheme="minorHAnsi" w:hAnsiTheme="minorHAnsi" w:cstheme="minorHAnsi"/>
          <w:lang w:val="en-AU"/>
        </w:rPr>
        <w:t xml:space="preserve"> complex but as predation is largely driven by size in the marine environment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{"citationID":"x7XT0O5d","properties":{"formattedCitation":"(Barnes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(Barnes </w:t>
      </w:r>
      <w:r w:rsidR="00A925B7" w:rsidRPr="00A925B7">
        <w:rPr>
          <w:rFonts w:ascii="Calibri" w:hAnsi="Calibri" w:cs="Calibri"/>
          <w:i/>
          <w:iCs/>
        </w:rPr>
        <w:t>et al.</w:t>
      </w:r>
      <w:r w:rsidR="00A925B7" w:rsidRPr="00A925B7">
        <w:rPr>
          <w:rFonts w:ascii="Calibri" w:hAnsi="Calibri" w:cs="Calibri"/>
        </w:rPr>
        <w:t>, 2010)</w:t>
      </w:r>
      <w:r>
        <w:rPr>
          <w:rFonts w:asciiTheme="minorHAnsi" w:hAnsiTheme="minorHAnsi" w:cstheme="minorHAnsi"/>
          <w:lang w:val="en-AU"/>
        </w:rPr>
        <w:fldChar w:fldCharType="end"/>
      </w:r>
      <w:r>
        <w:rPr>
          <w:rFonts w:asciiTheme="minorHAnsi" w:hAnsiTheme="minorHAnsi" w:cstheme="minorHAnsi"/>
          <w:lang w:val="en-AU"/>
        </w:rPr>
        <w:t>, the size frequency of a community can provide</w:t>
      </w:r>
      <w:r w:rsidR="005B678F">
        <w:rPr>
          <w:rFonts w:asciiTheme="minorHAnsi" w:hAnsiTheme="minorHAnsi" w:cstheme="minorHAnsi"/>
          <w:lang w:val="en-AU"/>
        </w:rPr>
        <w:t xml:space="preserve"> valuable</w:t>
      </w:r>
      <w:r>
        <w:rPr>
          <w:rFonts w:asciiTheme="minorHAnsi" w:hAnsiTheme="minorHAnsi" w:cstheme="minorHAnsi"/>
          <w:lang w:val="en-AU"/>
        </w:rPr>
        <w:t xml:space="preserve"> insight. Within a community, t</w:t>
      </w:r>
      <w:r w:rsidRPr="004A66B0">
        <w:rPr>
          <w:rFonts w:asciiTheme="minorHAnsi" w:hAnsiTheme="minorHAnsi" w:cstheme="minorHAnsi"/>
          <w:lang w:val="en-AU"/>
        </w:rPr>
        <w:t xml:space="preserve">he size </w:t>
      </w:r>
      <w:r>
        <w:rPr>
          <w:rFonts w:asciiTheme="minorHAnsi" w:hAnsiTheme="minorHAnsi" w:cstheme="minorHAnsi"/>
          <w:lang w:val="en-AU"/>
        </w:rPr>
        <w:t xml:space="preserve">of all individuals, irrespective of species identity, can be </w:t>
      </w:r>
      <w:r w:rsidRPr="004A66B0">
        <w:rPr>
          <w:rFonts w:asciiTheme="minorHAnsi" w:hAnsiTheme="minorHAnsi" w:cstheme="minorHAnsi"/>
          <w:lang w:val="en-AU"/>
        </w:rPr>
        <w:t>describe</w:t>
      </w:r>
      <w:r>
        <w:rPr>
          <w:rFonts w:asciiTheme="minorHAnsi" w:hAnsiTheme="minorHAnsi" w:cstheme="minorHAnsi"/>
          <w:lang w:val="en-AU"/>
        </w:rPr>
        <w:t>d</w:t>
      </w:r>
      <w:r w:rsidRPr="004A66B0">
        <w:rPr>
          <w:rFonts w:asciiTheme="minorHAnsi" w:hAnsiTheme="minorHAnsi" w:cstheme="minorHAnsi"/>
          <w:lang w:val="en-AU"/>
        </w:rPr>
        <w:t xml:space="preserve"> </w:t>
      </w:r>
      <w:r>
        <w:rPr>
          <w:rFonts w:asciiTheme="minorHAnsi" w:hAnsiTheme="minorHAnsi" w:cstheme="minorHAnsi"/>
          <w:lang w:val="en-AU"/>
        </w:rPr>
        <w:t xml:space="preserve">by </w:t>
      </w:r>
      <w:r w:rsidRPr="004A66B0">
        <w:rPr>
          <w:rFonts w:asciiTheme="minorHAnsi" w:hAnsiTheme="minorHAnsi" w:cstheme="minorHAnsi"/>
          <w:lang w:val="en-AU"/>
        </w:rPr>
        <w:t xml:space="preserve">the size-frequency </w:t>
      </w:r>
      <w:r>
        <w:rPr>
          <w:rFonts w:asciiTheme="minorHAnsi" w:hAnsiTheme="minorHAnsi" w:cstheme="minorHAnsi"/>
          <w:lang w:val="en-AU"/>
        </w:rPr>
        <w:t xml:space="preserve">which </w:t>
      </w:r>
      <w:r w:rsidRPr="004A66B0">
        <w:rPr>
          <w:rFonts w:asciiTheme="minorHAnsi" w:hAnsiTheme="minorHAnsi" w:cstheme="minorHAnsi"/>
          <w:lang w:val="en-AU"/>
        </w:rPr>
        <w:t>typically yields a histogram that is strongly right-skewed: many small individuals, and a few very large individuals</w:t>
      </w:r>
      <w:r w:rsidR="00BA2709">
        <w:rPr>
          <w:rFonts w:asciiTheme="minorHAnsi" w:hAnsiTheme="minorHAnsi" w:cstheme="minorHAnsi"/>
          <w:lang w:val="en-AU"/>
        </w:rPr>
        <w:t xml:space="preserve"> </w:t>
      </w:r>
      <w:r w:rsidR="00BA2709">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{"citationID":"hYcj41Zo","properties":{"formattedCitation":"(Blanchard {\\i{}et al.}, 2017; Heneghan {\\i{}et al.}, 2019)","plainCitation":"(Blanchard et al., 2017; Heneghan et al., 2019)","noteIndex":0},"citationItems":[{"id":374,"uris":["http://zotero.org/users/local/U6DoygBa/items/3CDM8Z6E"],"uri":["http://zotero.org/users/local/U6DoygBa/items/3CDM8Z6E"],"itemData":{"id":374,"type":"article-journal","abstract":"Size-based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J."}],"issued":{"date-parts":[["2017",3]]}}},{"id":1777,"uris":["http://zotero.org/users/local/U6DoygBa/items/ZPTI5ZY2"],"uri":["http://zotero.org/users/local/U6DoygBa/items/ZPTI5ZY2"],"itemData":{"id":1777,"type":"article-journal","abstract":"Climate change is a complex global issue that is driving countless shifts in the structure and function of marine ecosystems. To better understand these shifts, many processes need to be considered, yet they are often approached from incompatible perspectives. This article reviews one relatively simple, integrated perspective: the abundance-size spectrum. We introduce the topic with a brief review of some of the ways climate change is expected to impact the marine ecosystem according to complex numerical models while acknowledging the limits to understanding posed by complex models. We then review how the size spectrum offers a simple conceptual alternative, given its regular power law size-frequency distribution when viewed on sufficiently broad scales. We further explore how anticipated physical aspects of climate change might manifest themselves through changes in the elevation, slope and regularity of the size spectrum, exposing mechanistic questions about integrated ecosystem structure, as well as how organism physiology and ecological interactions respond to multiple climatic stressors. Despite its application by ecosystem modellers and fisheries scientists, the size spectrum perspective is not widely used as a tool for monitoring ecosystem adaptation to climate change, providing a major opportunity for further research.","container-title":"Emerging Topics in Life Sciences","DOI":"10.1042/ETLS20190042","ISSN":"2397-8554","issue":"2","journalAbbreviation":"Emerging Topics in Life Sciences","page":"233-243","source":"Silverchair","title":"Climate change impacts on marine ecosystems through the lens of the size spectrum","volume":"3","author":[{"family":"Heneghan","given":"Ryan F."},{"family":"Hatton","given":"Ian A."},{"family":"Galbraith","given":"Eric D."}],"issued":{"date-parts":[["2019",5,3]]}}}],"schema":"https://github.com/citation-style-language/schema/raw/master/csl-citation.json"} </w:instrText>
      </w:r>
      <w:r w:rsidR="00BA2709">
        <w:rPr>
          <w:rFonts w:asciiTheme="minorHAnsi" w:hAnsiTheme="minorHAnsi" w:cstheme="minorHAnsi"/>
          <w:lang w:val="en-AU"/>
        </w:rPr>
        <w:fldChar w:fldCharType="separate"/>
      </w:r>
      <w:r w:rsidR="00A925B7" w:rsidRPr="00A925B7">
        <w:rPr>
          <w:rFonts w:ascii="Calibri" w:hAnsi="Calibri" w:cs="Calibri"/>
        </w:rPr>
        <w:t xml:space="preserve">(Blanchard </w:t>
      </w:r>
      <w:r w:rsidR="00A925B7" w:rsidRPr="00A925B7">
        <w:rPr>
          <w:rFonts w:ascii="Calibri" w:hAnsi="Calibri" w:cs="Calibri"/>
          <w:i/>
          <w:iCs/>
        </w:rPr>
        <w:t>et al.</w:t>
      </w:r>
      <w:r w:rsidR="00A925B7" w:rsidRPr="00A925B7">
        <w:rPr>
          <w:rFonts w:ascii="Calibri" w:hAnsi="Calibri" w:cs="Calibri"/>
        </w:rPr>
        <w:t xml:space="preserve">, 2017; Heneghan </w:t>
      </w:r>
      <w:r w:rsidR="00A925B7" w:rsidRPr="00A925B7">
        <w:rPr>
          <w:rFonts w:ascii="Calibri" w:hAnsi="Calibri" w:cs="Calibri"/>
          <w:i/>
          <w:iCs/>
        </w:rPr>
        <w:t>et al.</w:t>
      </w:r>
      <w:r w:rsidR="00A925B7" w:rsidRPr="00A925B7">
        <w:rPr>
          <w:rFonts w:ascii="Calibri" w:hAnsi="Calibri" w:cs="Calibri"/>
        </w:rPr>
        <w:t>, 2019)</w:t>
      </w:r>
      <w:r w:rsidR="00BA2709">
        <w:rPr>
          <w:rFonts w:asciiTheme="minorHAnsi" w:hAnsiTheme="minorHAnsi" w:cstheme="minorHAnsi"/>
          <w:lang w:val="en-AU"/>
        </w:rPr>
        <w:fldChar w:fldCharType="end"/>
      </w:r>
      <w:r w:rsidRPr="004A66B0">
        <w:rPr>
          <w:rFonts w:asciiTheme="minorHAnsi" w:hAnsiTheme="minorHAnsi" w:cstheme="minorHAnsi"/>
          <w:lang w:val="en-AU"/>
        </w:rPr>
        <w:t>. On log</w:t>
      </w:r>
      <w:r>
        <w:rPr>
          <w:rFonts w:asciiTheme="minorHAnsi" w:hAnsiTheme="minorHAnsi" w:cstheme="minorHAnsi"/>
          <w:lang w:val="en-AU"/>
        </w:rPr>
        <w:t>-log axes, t</w:t>
      </w:r>
      <w:r w:rsidRPr="00215A20">
        <w:rPr>
          <w:rFonts w:asciiTheme="minorHAnsi" w:hAnsiTheme="minorHAnsi" w:cstheme="minorHAnsi"/>
          <w:lang w:val="en-AU"/>
        </w:rPr>
        <w:t>he</w:t>
      </w:r>
      <w:r>
        <w:rPr>
          <w:rFonts w:asciiTheme="minorHAnsi" w:hAnsiTheme="minorHAnsi" w:cstheme="minorHAnsi"/>
          <w:lang w:val="en-AU"/>
        </w:rPr>
        <w:t xml:space="preserve"> negative</w:t>
      </w:r>
      <w:r w:rsidRPr="00215A20">
        <w:rPr>
          <w:rFonts w:asciiTheme="minorHAnsi" w:hAnsiTheme="minorHAnsi" w:cstheme="minorHAnsi"/>
          <w:lang w:val="en-AU"/>
        </w:rPr>
        <w:t xml:space="preserve"> </w:t>
      </w:r>
      <w:r>
        <w:rPr>
          <w:rFonts w:asciiTheme="minorHAnsi" w:hAnsiTheme="minorHAnsi" w:cstheme="minorHAnsi"/>
          <w:lang w:val="en-AU"/>
        </w:rPr>
        <w:t xml:space="preserve">linear slope of the </w:t>
      </w:r>
      <w:r w:rsidRPr="00215A20">
        <w:rPr>
          <w:rFonts w:asciiTheme="minorHAnsi" w:hAnsiTheme="minorHAnsi" w:cstheme="minorHAnsi"/>
          <w:lang w:val="en-AU"/>
        </w:rPr>
        <w:t>zooplankton size spectr</w:t>
      </w:r>
      <w:r>
        <w:rPr>
          <w:rFonts w:asciiTheme="minorHAnsi" w:hAnsiTheme="minorHAnsi" w:cstheme="minorHAnsi"/>
          <w:lang w:val="en-AU"/>
        </w:rPr>
        <w:t xml:space="preserve">um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{"citationID":"fdh4uUxq","properties":{"formattedCitation":"(Sprules and Barth, 2015; Edwards {\\i{}et al.}, 2017)","plainCitation":"(Sprules and Barth, 2015; Edwards et al., 2017)","noteIndex":0},"citationItems":[{"id":1656,"uris":["http://zotero.org/users/local/U6DoygBa/items/G9K9ZCKN"],"uri":["http://zotero.org/users/local/U6DoygBa/items/G9K9ZCKN"],"itemData":{"id":1656,"type":"article-journal","abstract":"Charles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(Sprules and Barth, 2015; Edwards </w:t>
      </w:r>
      <w:r w:rsidR="00A925B7" w:rsidRPr="00A925B7">
        <w:rPr>
          <w:rFonts w:ascii="Calibri" w:hAnsi="Calibri" w:cs="Calibri"/>
          <w:i/>
          <w:iCs/>
        </w:rPr>
        <w:t>et al.</w:t>
      </w:r>
      <w:r w:rsidR="00A925B7" w:rsidRPr="00A925B7">
        <w:rPr>
          <w:rFonts w:ascii="Calibri" w:hAnsi="Calibri" w:cs="Calibri"/>
        </w:rPr>
        <w:t>, 2017)</w:t>
      </w:r>
      <w:r>
        <w:rPr>
          <w:rFonts w:asciiTheme="minorHAnsi" w:hAnsiTheme="minorHAnsi" w:cstheme="minorHAnsi"/>
          <w:lang w:val="en-AU"/>
        </w:rPr>
        <w:fldChar w:fldCharType="end"/>
      </w:r>
      <w:r>
        <w:rPr>
          <w:rFonts w:asciiTheme="minorHAnsi" w:hAnsiTheme="minorHAnsi" w:cstheme="minorHAnsi"/>
          <w:lang w:val="en-AU"/>
        </w:rPr>
        <w:t xml:space="preserve">, provides insight into energy transfer and community function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{"citationID":"9dTJ6CzN","properties":{"formattedCitation":"(Kerr and Dickie, 2001; White {\\i{}et al.}, 2007)","plainCitation":"(Kerr and Dickie, 2001; White et al., 2007)","noteIndex":0},"citationItems":[{"id":673,"uris":["http://zotero.org/users/local/U6DoygBa/items/MP93TKPM"],"uri":["http://zotero.org/users/local/U6DoygBa/items/MP93TKPM"],"itemData":{"id":673,"type":"book","ISBN":"0-231-50734-8","publisher":"Columbia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(Kerr and Dickie, 2001; White </w:t>
      </w:r>
      <w:r w:rsidR="00A925B7" w:rsidRPr="00A925B7">
        <w:rPr>
          <w:rFonts w:ascii="Calibri" w:hAnsi="Calibri" w:cs="Calibri"/>
          <w:i/>
          <w:iCs/>
        </w:rPr>
        <w:t>et al.</w:t>
      </w:r>
      <w:r w:rsidR="00A925B7" w:rsidRPr="00A925B7">
        <w:rPr>
          <w:rFonts w:ascii="Calibri" w:hAnsi="Calibri" w:cs="Calibri"/>
        </w:rPr>
        <w:t>, 2007)</w:t>
      </w:r>
      <w:r>
        <w:rPr>
          <w:rFonts w:asciiTheme="minorHAnsi" w:hAnsiTheme="minorHAnsi" w:cstheme="minorHAnsi"/>
          <w:lang w:val="en-AU"/>
        </w:rPr>
        <w:fldChar w:fldCharType="end"/>
      </w:r>
      <w:r w:rsidRPr="00215A20">
        <w:rPr>
          <w:rFonts w:asciiTheme="minorHAnsi" w:hAnsiTheme="minorHAnsi" w:cstheme="minorHAnsi"/>
          <w:lang w:val="en-AU"/>
        </w:rPr>
        <w:t xml:space="preserve">. </w:t>
      </w:r>
      <w:r>
        <w:rPr>
          <w:rFonts w:asciiTheme="minorHAnsi" w:hAnsiTheme="minorHAnsi" w:cstheme="minorHAnsi"/>
          <w:lang w:val="en-AU"/>
        </w:rPr>
        <w:t>T</w:t>
      </w:r>
      <w:r w:rsidRPr="00C57AC5">
        <w:rPr>
          <w:rFonts w:asciiTheme="minorHAnsi" w:hAnsiTheme="minorHAnsi" w:cstheme="minorHAnsi"/>
          <w:lang w:val="en-AU"/>
        </w:rPr>
        <w:t>he size spectrum implicitly reﬂects the outcome of all ecological processes including predation, the growth of individuals through different size classes, and the repopulation of smaller size classes through reproduction</w:t>
      </w:r>
      <w:r>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{"citationID":"DEOQfZ4R","properties":{"formattedCitation":"(Sprules and Barth, 2015; Andersen {\\i{}et al.}, 2016; Blanchard {\\i{}et al.}, 2017)","plainCitation":"(Sprules and Barth, 2015; Andersen et al., 2016; Blanchard et al., 2017)","noteIndex":0},"citationItems":[{"id":1615,"uris":["http://zotero.org/users/local/U6DoygBa/items/KFLXWTWM"],"uri":["http://zotero.org/users/local/U6DoygBa/items/KFLXWTWM"],"itemData":{"id":1615,"type":"article-journal","abstract":"The size of an individual organism is a key trait to characterize its physiology and feeding ecology. Size-based scaling laws may have a limited size range of validity or undergo a transition from one scaling exponent to another at some characteristic size. We collate and review data on size-based scaling laws for resource acquisition, mobility, sensory range, and progeny size for all pelagic marine life, from bacteria to whales. Further, we review and develop simple theoretical arguments for observed scaling laws and the characteristic sizes of a change or breakdown of power laws. We divide life in the ocean into seven major realms based on trophic strategy, physiology, and life history strategy. Such a categorization represents a move away from a taxonomically oriented description toward a trait-based description of life in the oceans. Finally, we discuss life forms that transgress the simple size-based rules and identify unanswered questions.","container-title":"Annual Review of Marine Science","DOI":"10.1146/annurev-marine-122414-034144","issue":"1","note":"_eprint: https://doi.org/10.1146/annurev-marine-122414-034144\nPMID: 26163011","page":"217-241","source":"Annual Reviews","title":"Characteristic Sizes of Life in the Oceans, from Bacteria to Whales","volume":"8","author":[{"family":"Andersen","given":"K.H."},{"family":"Berge","given":"T."},{"family":"Gonçalves","given":"R.J."},{"family":"Hartvig","given":"M."},{"family":"Heuschele","given":"J."},{"family":"Hylander","given":"S."},{"family":"Jacobsen","given":"N.S."},{"family":"Lindemann","given":"C."},{"family":"Martens","given":"E.A."},{"family":"Neuheimer","given":"A.B."},{"family":"Olsson","given":"K."},{"family":"Palacz","given":"A."},{"family":"Prowe","given":"A.E.F."},{"family":"Sainmont","given":"J."},{"family":"Traving","given":"S.J."},{"family":"Visser","given":"A.W."},{"family":"Wadhwa","given":"N."},{"family":"Kiørboe","given":"T."}],"issued":{"date-parts":[["2016"]]}}},{"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(Sprules and Barth, 2015; </w:t>
      </w:r>
      <w:r w:rsidR="00A925B7" w:rsidRPr="00A925B7">
        <w:rPr>
          <w:rFonts w:ascii="Calibri" w:hAnsi="Calibri" w:cs="Calibri"/>
        </w:rPr>
        <w:lastRenderedPageBreak/>
        <w:t xml:space="preserve">Andersen </w:t>
      </w:r>
      <w:r w:rsidR="00A925B7" w:rsidRPr="00A925B7">
        <w:rPr>
          <w:rFonts w:ascii="Calibri" w:hAnsi="Calibri" w:cs="Calibri"/>
          <w:i/>
          <w:iCs/>
        </w:rPr>
        <w:t>et al.</w:t>
      </w:r>
      <w:r w:rsidR="00A925B7" w:rsidRPr="00A925B7">
        <w:rPr>
          <w:rFonts w:ascii="Calibri" w:hAnsi="Calibri" w:cs="Calibri"/>
        </w:rPr>
        <w:t xml:space="preserve">, 2016; Blanchard </w:t>
      </w:r>
      <w:r w:rsidR="00A925B7" w:rsidRPr="00A925B7">
        <w:rPr>
          <w:rFonts w:ascii="Calibri" w:hAnsi="Calibri" w:cs="Calibri"/>
          <w:i/>
          <w:iCs/>
        </w:rPr>
        <w:t>et al.</w:t>
      </w:r>
      <w:r w:rsidR="00A925B7" w:rsidRPr="00A925B7">
        <w:rPr>
          <w:rFonts w:ascii="Calibri" w:hAnsi="Calibri" w:cs="Calibri"/>
        </w:rPr>
        <w:t>, 2017)</w:t>
      </w:r>
      <w:r>
        <w:rPr>
          <w:rFonts w:asciiTheme="minorHAnsi" w:hAnsiTheme="minorHAnsi" w:cstheme="minorHAnsi"/>
          <w:lang w:val="en-AU"/>
        </w:rPr>
        <w:fldChar w:fldCharType="end"/>
      </w:r>
      <w:r w:rsidRPr="00C57AC5">
        <w:rPr>
          <w:rFonts w:asciiTheme="minorHAnsi" w:hAnsiTheme="minorHAnsi" w:cstheme="minorHAnsi"/>
          <w:lang w:val="en-AU"/>
        </w:rPr>
        <w:t>.</w:t>
      </w:r>
      <w:r w:rsidR="00EA1220">
        <w:rPr>
          <w:rFonts w:asciiTheme="minorHAnsi" w:hAnsiTheme="minorHAnsi" w:cstheme="minorHAnsi"/>
          <w:lang w:val="en-AU"/>
        </w:rPr>
        <w:t xml:space="preserve"> </w:t>
      </w:r>
      <w:r>
        <w:rPr>
          <w:rFonts w:asciiTheme="minorHAnsi" w:hAnsiTheme="minorHAnsi" w:cstheme="minorHAnsi"/>
          <w:lang w:val="en-AU"/>
        </w:rPr>
        <w:t xml:space="preserve">The elevation of the spectrum reflects the environmental effects of nutrients and temperature </w:t>
      </w:r>
      <w:r w:rsidR="00CD2F15">
        <w:rPr>
          <w:rFonts w:asciiTheme="minorHAnsi" w:hAnsiTheme="minorHAnsi" w:cstheme="minorHAnsi"/>
          <w:lang w:val="en-AU"/>
        </w:rPr>
        <w:t xml:space="preserve">and can result in differences between water masses </w:t>
      </w:r>
      <w:r w:rsidR="00CD2F15">
        <w:rPr>
          <w:rFonts w:asciiTheme="minorHAnsi" w:hAnsiTheme="minorHAnsi" w:cstheme="minorHAnsi"/>
          <w:lang w:val="en-AU"/>
        </w:rPr>
        <w:fldChar w:fldCharType="begin"/>
      </w:r>
      <w:r w:rsidR="00CD2F15">
        <w:rPr>
          <w:rFonts w:asciiTheme="minorHAnsi" w:hAnsiTheme="minorHAnsi" w:cstheme="minorHAnsi"/>
          <w:lang w:val="en-AU"/>
        </w:rPr>
        <w:instrText xml:space="preserve"> ADDIN ZOTERO_ITEM CSL_CITATION {"citationID":"nMKTnabp","properties":{"formattedCitation":"(Baird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CD2F15">
        <w:rPr>
          <w:rFonts w:asciiTheme="minorHAnsi" w:hAnsiTheme="minorHAnsi" w:cstheme="minorHAnsi"/>
          <w:lang w:val="en-AU"/>
        </w:rPr>
        <w:fldChar w:fldCharType="separate"/>
      </w:r>
      <w:r w:rsidR="00CD2F15" w:rsidRPr="00CD2F15">
        <w:rPr>
          <w:rFonts w:ascii="Calibri" w:hAnsi="Calibri" w:cs="Calibri"/>
        </w:rPr>
        <w:t xml:space="preserve">(Baird </w:t>
      </w:r>
      <w:r w:rsidR="00CD2F15" w:rsidRPr="00CD2F15">
        <w:rPr>
          <w:rFonts w:ascii="Calibri" w:hAnsi="Calibri" w:cs="Calibri"/>
          <w:i/>
          <w:iCs/>
        </w:rPr>
        <w:t>et al.</w:t>
      </w:r>
      <w:r w:rsidR="00CD2F15" w:rsidRPr="00CD2F15">
        <w:rPr>
          <w:rFonts w:ascii="Calibri" w:hAnsi="Calibri" w:cs="Calibri"/>
        </w:rPr>
        <w:t>, 2008)</w:t>
      </w:r>
      <w:r w:rsidR="00CD2F15">
        <w:rPr>
          <w:rFonts w:asciiTheme="minorHAnsi" w:hAnsiTheme="minorHAnsi" w:cstheme="minorHAnsi"/>
          <w:lang w:val="en-AU"/>
        </w:rPr>
        <w:fldChar w:fldCharType="end"/>
      </w:r>
      <w:r w:rsidRPr="00227259">
        <w:rPr>
          <w:rFonts w:asciiTheme="minorHAnsi" w:hAnsiTheme="minorHAnsi" w:cstheme="minorHAnsi"/>
          <w:lang w:val="en-AU"/>
        </w:rPr>
        <w:t>.</w:t>
      </w:r>
      <w:r>
        <w:rPr>
          <w:rFonts w:asciiTheme="minorHAnsi" w:hAnsiTheme="minorHAnsi" w:cstheme="minorHAnsi"/>
          <w:lang w:val="en-AU"/>
        </w:rPr>
        <w:t xml:space="preserve"> Steeper slopes</w:t>
      </w:r>
      <w:r w:rsidR="00EA1220">
        <w:rPr>
          <w:rFonts w:asciiTheme="minorHAnsi" w:hAnsiTheme="minorHAnsi" w:cstheme="minorHAnsi"/>
          <w:lang w:val="en-AU"/>
        </w:rPr>
        <w:t xml:space="preserve"> </w:t>
      </w:r>
      <w:r w:rsidR="00ED015C">
        <w:rPr>
          <w:rFonts w:asciiTheme="minorHAnsi" w:hAnsiTheme="minorHAnsi" w:cstheme="minorHAnsi"/>
          <w:lang w:val="en-AU"/>
        </w:rPr>
        <w:t xml:space="preserve">in the size-spectrum </w:t>
      </w:r>
      <w:r w:rsidR="00EA1220">
        <w:rPr>
          <w:rFonts w:asciiTheme="minorHAnsi" w:hAnsiTheme="minorHAnsi" w:cstheme="minorHAnsi"/>
          <w:lang w:val="en-AU"/>
        </w:rPr>
        <w:t>represent inefficient energy transfer between trophic level which can occur under both</w:t>
      </w:r>
      <w:r>
        <w:rPr>
          <w:rFonts w:asciiTheme="minorHAnsi" w:hAnsiTheme="minorHAnsi" w:cstheme="minorHAnsi"/>
          <w:lang w:val="en-AU"/>
        </w:rPr>
        <w:t xml:space="preserve"> </w:t>
      </w:r>
      <w:r w:rsidRPr="00170AA4">
        <w:rPr>
          <w:rFonts w:asciiTheme="minorHAnsi" w:hAnsiTheme="minorHAnsi" w:cstheme="minorHAnsi"/>
          <w:lang w:val="en-AU"/>
        </w:rPr>
        <w:t>oligotrophic</w:t>
      </w:r>
      <w:r>
        <w:rPr>
          <w:rFonts w:asciiTheme="minorHAnsi" w:hAnsiTheme="minorHAnsi" w:cstheme="minorHAnsi"/>
          <w:lang w:val="en-AU"/>
        </w:rPr>
        <w:t xml:space="preserve"> conditions as nutrients become scarce </w:t>
      </w:r>
      <w:r w:rsidRPr="00170AA4">
        <w:rPr>
          <w:rFonts w:asciiTheme="minorHAnsi" w:hAnsiTheme="minorHAnsi" w:cstheme="minorHAnsi"/>
          <w:lang w:val="en-AU"/>
        </w:rPr>
        <w:t>and eutrophic conditions</w:t>
      </w:r>
      <w:r>
        <w:rPr>
          <w:rFonts w:asciiTheme="minorHAnsi" w:hAnsiTheme="minorHAnsi" w:cstheme="minorHAnsi"/>
          <w:lang w:val="en-AU"/>
        </w:rPr>
        <w:t xml:space="preserve"> </w:t>
      </w:r>
      <w:r w:rsidR="005A22C4">
        <w:rPr>
          <w:rFonts w:asciiTheme="minorHAnsi" w:hAnsiTheme="minorHAnsi" w:cstheme="minorHAnsi"/>
          <w:lang w:val="en-AU"/>
        </w:rPr>
        <w:t xml:space="preserve">as many bloom taxa are relatively large yet unpalatable which increases the chances of mass sinking of </w:t>
      </w:r>
      <w:proofErr w:type="spellStart"/>
      <w:r w:rsidR="005A22C4">
        <w:rPr>
          <w:rFonts w:asciiTheme="minorHAnsi" w:hAnsiTheme="minorHAnsi" w:cstheme="minorHAnsi"/>
          <w:lang w:val="en-AU"/>
        </w:rPr>
        <w:t>ungrazed</w:t>
      </w:r>
      <w:proofErr w:type="spellEnd"/>
      <w:r w:rsidR="005A22C4">
        <w:rPr>
          <w:rFonts w:asciiTheme="minorHAnsi" w:hAnsiTheme="minorHAnsi" w:cstheme="minorHAnsi"/>
          <w:lang w:val="en-AU"/>
        </w:rPr>
        <w:t xml:space="preserve"> bloom</w:t>
      </w:r>
      <w:r w:rsidR="005B678F">
        <w:rPr>
          <w:rFonts w:asciiTheme="minorHAnsi" w:hAnsiTheme="minorHAnsi" w:cstheme="minorHAnsi"/>
          <w:lang w:val="en-AU"/>
        </w:rPr>
        <w:t>s</w:t>
      </w:r>
      <w:r w:rsidR="005A22C4">
        <w:rPr>
          <w:rFonts w:asciiTheme="minorHAnsi" w:hAnsiTheme="minorHAnsi" w:cstheme="minorHAnsi"/>
          <w:lang w:val="en-AU"/>
        </w:rPr>
        <w:t xml:space="preserve"> leading to reduced efficiency of energy transfer</w:t>
      </w:r>
      <w:r>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{"citationID":"NxltOoj7","properties":{"formattedCitation":"(Atkinson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(Atkinson </w:t>
      </w:r>
      <w:r w:rsidR="00A925B7" w:rsidRPr="00A925B7">
        <w:rPr>
          <w:rFonts w:ascii="Calibri" w:hAnsi="Calibri" w:cs="Calibri"/>
          <w:i/>
          <w:iCs/>
        </w:rPr>
        <w:t>et al.</w:t>
      </w:r>
      <w:r w:rsidR="00A925B7" w:rsidRPr="00A925B7">
        <w:rPr>
          <w:rFonts w:ascii="Calibri" w:hAnsi="Calibri" w:cs="Calibri"/>
        </w:rPr>
        <w:t>, 2020)</w:t>
      </w:r>
      <w:r>
        <w:rPr>
          <w:rFonts w:asciiTheme="minorHAnsi" w:hAnsiTheme="minorHAnsi" w:cstheme="minorHAnsi"/>
          <w:lang w:val="en-AU"/>
        </w:rPr>
        <w:fldChar w:fldCharType="end"/>
      </w:r>
      <w:r>
        <w:rPr>
          <w:rFonts w:asciiTheme="minorHAnsi" w:hAnsiTheme="minorHAnsi" w:cstheme="minorHAnsi"/>
          <w:lang w:val="en-AU"/>
        </w:rPr>
        <w:t>.</w:t>
      </w:r>
    </w:p>
    <w:p w14:paraId="3F582673" w14:textId="6D82F9B9" w:rsidR="00AB768F" w:rsidRDefault="00AB768F" w:rsidP="00AB768F">
      <w:pPr>
        <w:pStyle w:val="Text"/>
        <w:spacing w:line="480" w:lineRule="auto"/>
        <w:rPr>
          <w:rFonts w:asciiTheme="minorHAnsi" w:hAnsiTheme="minorHAnsi" w:cstheme="minorHAnsi"/>
          <w:lang w:val="en-AU"/>
        </w:rPr>
      </w:pPr>
      <w:r>
        <w:rPr>
          <w:rFonts w:asciiTheme="minorHAnsi" w:hAnsiTheme="minorHAnsi" w:cstheme="minorHAnsi"/>
          <w:lang w:val="en-AU"/>
        </w:rPr>
        <w:t>Cross-shelf patterns in zooplankton size spectr</w:t>
      </w:r>
      <w:r w:rsidR="000F2BBA">
        <w:rPr>
          <w:rFonts w:asciiTheme="minorHAnsi" w:hAnsiTheme="minorHAnsi" w:cstheme="minorHAnsi"/>
          <w:lang w:val="en-AU"/>
        </w:rPr>
        <w:t>um</w:t>
      </w:r>
      <w:r>
        <w:rPr>
          <w:rFonts w:asciiTheme="minorHAnsi" w:hAnsiTheme="minorHAnsi" w:cstheme="minorHAnsi"/>
          <w:lang w:val="en-AU"/>
        </w:rPr>
        <w:t xml:space="preserve"> slopes have been examined on </w:t>
      </w:r>
      <w:r w:rsidR="00776778">
        <w:rPr>
          <w:rFonts w:asciiTheme="minorHAnsi" w:hAnsiTheme="minorHAnsi" w:cstheme="minorHAnsi"/>
          <w:lang w:val="en-AU"/>
        </w:rPr>
        <w:t xml:space="preserve">several </w:t>
      </w:r>
      <w:r>
        <w:rPr>
          <w:rFonts w:asciiTheme="minorHAnsi" w:hAnsiTheme="minorHAnsi" w:cstheme="minorHAnsi"/>
          <w:lang w:val="en-AU"/>
        </w:rPr>
        <w:t xml:space="preserve">continental shelves. </w:t>
      </w:r>
      <w:r w:rsidRPr="00F15D89">
        <w:rPr>
          <w:rFonts w:asciiTheme="minorHAnsi" w:hAnsiTheme="minorHAnsi" w:cstheme="minorHAnsi"/>
          <w:lang w:val="en-AU"/>
        </w:rPr>
        <w:t>In the south</w:t>
      </w:r>
      <w:r>
        <w:rPr>
          <w:rFonts w:asciiTheme="minorHAnsi" w:hAnsiTheme="minorHAnsi" w:cstheme="minorHAnsi"/>
          <w:lang w:val="en-AU"/>
        </w:rPr>
        <w:t>west</w:t>
      </w:r>
      <w:r w:rsidRPr="00F15D89">
        <w:rPr>
          <w:rFonts w:asciiTheme="minorHAnsi" w:hAnsiTheme="minorHAnsi" w:cstheme="minorHAnsi"/>
          <w:lang w:val="en-AU"/>
        </w:rPr>
        <w:t xml:space="preserve">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w:t>
      </w:r>
      <w:r>
        <w:rPr>
          <w:rFonts w:asciiTheme="minorHAnsi" w:hAnsiTheme="minorHAnsi" w:cstheme="minorHAnsi"/>
          <w:lang w:val="en-AU"/>
        </w:rPr>
        <w:t>zooplankton size spectr</w:t>
      </w:r>
      <w:r w:rsidR="000F2BBA">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Pr="00F15D89">
        <w:rPr>
          <w:rFonts w:asciiTheme="minorHAnsi" w:hAnsiTheme="minorHAnsi" w:cstheme="minorHAnsi"/>
          <w:lang w:val="en-AU"/>
        </w:rPr>
        <w:t>compared to the offshore oceanic stations which were typically more vertically stratified</w:t>
      </w:r>
      <w:r>
        <w:rPr>
          <w:rFonts w:asciiTheme="minorHAnsi" w:hAnsiTheme="minorHAnsi" w:cstheme="minorHAnsi"/>
          <w:lang w:val="en-AU"/>
        </w:rPr>
        <w:t xml:space="preserve"> and </w:t>
      </w:r>
      <w:r w:rsidR="00776778">
        <w:rPr>
          <w:rFonts w:asciiTheme="minorHAnsi" w:hAnsiTheme="minorHAnsi" w:cstheme="minorHAnsi"/>
          <w:lang w:val="en-AU"/>
        </w:rPr>
        <w:t>with</w:t>
      </w:r>
      <w:r>
        <w:rPr>
          <w:rFonts w:asciiTheme="minorHAnsi" w:hAnsiTheme="minorHAnsi" w:cstheme="minorHAnsi"/>
          <w:lang w:val="en-AU"/>
        </w:rPr>
        <w:t xml:space="preserve"> </w:t>
      </w:r>
      <w:r w:rsidR="00776778">
        <w:rPr>
          <w:rFonts w:asciiTheme="minorHAnsi" w:hAnsiTheme="minorHAnsi" w:cstheme="minorHAnsi"/>
          <w:lang w:val="en-AU"/>
        </w:rPr>
        <w:t>higher</w:t>
      </w:r>
      <w:r>
        <w:rPr>
          <w:rFonts w:asciiTheme="minorHAnsi" w:hAnsiTheme="minorHAnsi" w:cstheme="minorHAnsi"/>
          <w:lang w:val="en-AU"/>
        </w:rPr>
        <w:t xml:space="preserve"> biomass at depth</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Compared with cross-shelf investigations, f</w:t>
      </w:r>
      <w:r w:rsidRPr="00F15D89">
        <w:rPr>
          <w:rFonts w:asciiTheme="minorHAnsi" w:hAnsiTheme="minorHAnsi" w:cstheme="minorHAnsi"/>
          <w:lang w:val="en-AU"/>
        </w:rPr>
        <w:t>ew studies have examined</w:t>
      </w:r>
      <w:r>
        <w:rPr>
          <w:rFonts w:asciiTheme="minorHAnsi" w:hAnsiTheme="minorHAnsi" w:cstheme="minorHAnsi"/>
          <w:lang w:val="en-AU"/>
        </w:rPr>
        <w:t xml:space="preserve"> the vertical patterns of </w:t>
      </w:r>
      <w:r w:rsidRPr="00F15D89">
        <w:rPr>
          <w:rFonts w:asciiTheme="minorHAnsi" w:hAnsiTheme="minorHAnsi" w:cstheme="minorHAnsi"/>
          <w:lang w:val="en-AU"/>
        </w:rPr>
        <w:t>zooplankton</w:t>
      </w:r>
      <w:r>
        <w:rPr>
          <w:rFonts w:asciiTheme="minorHAnsi" w:hAnsiTheme="minorHAnsi" w:cstheme="minorHAnsi"/>
          <w:lang w:val="en-AU"/>
        </w:rPr>
        <w:t xml:space="preserve"> </w:t>
      </w:r>
      <w:r w:rsidRPr="00F15D89">
        <w:rPr>
          <w:rFonts w:asciiTheme="minorHAnsi" w:hAnsiTheme="minorHAnsi" w:cstheme="minorHAnsi"/>
          <w:lang w:val="en-AU"/>
        </w:rPr>
        <w:t>on continental shel</w:t>
      </w:r>
      <w:r>
        <w:rPr>
          <w:rFonts w:asciiTheme="minorHAnsi" w:hAnsiTheme="minorHAnsi" w:cstheme="minorHAnsi"/>
          <w:lang w:val="en-AU"/>
        </w:rPr>
        <w:t>ves and this remains a key knowledge gap</w:t>
      </w:r>
      <w:r w:rsidRPr="00F15D89">
        <w:rPr>
          <w:rFonts w:asciiTheme="minorHAnsi" w:hAnsiTheme="minorHAnsi" w:cstheme="minorHAnsi"/>
          <w:lang w:val="en-AU"/>
        </w:rPr>
        <w:t xml:space="preserve">. </w:t>
      </w:r>
      <w:r>
        <w:rPr>
          <w:rFonts w:asciiTheme="minorHAnsi" w:hAnsiTheme="minorHAnsi" w:cstheme="minorHAnsi"/>
          <w:lang w:val="en-AU"/>
        </w:rPr>
        <w:t>D</w:t>
      </w:r>
      <w:r w:rsidRPr="00F15D89">
        <w:rPr>
          <w:rFonts w:asciiTheme="minorHAnsi" w:hAnsiTheme="minorHAnsi" w:cstheme="minorHAnsi"/>
          <w:lang w:val="en-AU"/>
        </w:rPr>
        <w:t>uring late summer</w:t>
      </w:r>
      <w:r>
        <w:rPr>
          <w:rFonts w:asciiTheme="minorHAnsi" w:hAnsiTheme="minorHAnsi" w:cstheme="minorHAnsi"/>
          <w:lang w:val="en-AU"/>
        </w:rPr>
        <w:t>, in the northwest Atlantic,</w:t>
      </w:r>
      <w:r w:rsidRPr="00F15D89">
        <w:rPr>
          <w:rFonts w:asciiTheme="minorHAnsi" w:hAnsiTheme="minorHAnsi" w:cstheme="minorHAnsi"/>
          <w:lang w:val="en-AU"/>
        </w:rPr>
        <w:t xml:space="preserve"> </w:t>
      </w:r>
      <w:r>
        <w:rPr>
          <w:rFonts w:asciiTheme="minorHAnsi" w:hAnsiTheme="minorHAnsi" w:cstheme="minorHAnsi"/>
          <w:lang w:val="en-AU"/>
        </w:rPr>
        <w:t>the</w:t>
      </w:r>
      <w:r w:rsidRPr="00F15D89">
        <w:rPr>
          <w:rFonts w:asciiTheme="minorHAnsi" w:hAnsiTheme="minorHAnsi" w:cstheme="minorHAnsi"/>
          <w:lang w:val="en-AU"/>
        </w:rPr>
        <w:t xml:space="preserve"> vertical zooplankton </w:t>
      </w:r>
      <w:r>
        <w:rPr>
          <w:rFonts w:asciiTheme="minorHAnsi" w:hAnsiTheme="minorHAnsi" w:cstheme="minorHAnsi"/>
          <w:lang w:val="en-AU"/>
        </w:rPr>
        <w:t>distribution</w:t>
      </w:r>
      <w:r w:rsidRPr="00F15D89">
        <w:rPr>
          <w:rFonts w:asciiTheme="minorHAnsi" w:hAnsiTheme="minorHAnsi" w:cstheme="minorHAnsi"/>
          <w:lang w:val="en-AU"/>
        </w:rPr>
        <w:t xml:space="preserve"> was strongly influenced by water mass with distinct zooplankton communities </w:t>
      </w:r>
      <w:r>
        <w:rPr>
          <w:rFonts w:asciiTheme="minorHAnsi" w:hAnsiTheme="minorHAnsi" w:cstheme="minorHAnsi"/>
          <w:lang w:val="en-AU"/>
        </w:rPr>
        <w:t>separated</w:t>
      </w:r>
      <w:r w:rsidRPr="00F15D89">
        <w:rPr>
          <w:rFonts w:asciiTheme="minorHAnsi" w:hAnsiTheme="minorHAnsi" w:cstheme="minorHAnsi"/>
          <w:lang w:val="en-AU"/>
        </w:rPr>
        <w:t xml:space="preserve"> by a strong thermocline </w:t>
      </w:r>
      <w:r>
        <w:rPr>
          <w:rFonts w:asciiTheme="minorHAnsi" w:hAnsiTheme="minorHAnsi" w:cstheme="minorHAnsi"/>
          <w:lang w:val="en-AU"/>
        </w:rPr>
        <w:fldChar w:fldCharType="begin"/>
      </w:r>
      <w:r>
        <w:rPr>
          <w:rFonts w:asciiTheme="minorHAnsi" w:hAnsiTheme="minorHAnsi" w:cstheme="minorHAnsi"/>
          <w:lang w:val="en-AU"/>
        </w:rPr>
        <w:instrText xml:space="preserve"> ADDIN ZOTERO_TEMP </w:instrText>
      </w:r>
      <w:r>
        <w:rPr>
          <w:rFonts w:asciiTheme="minorHAnsi" w:hAnsiTheme="minorHAnsi" w:cstheme="minorHAnsi"/>
          <w:lang w:val="en-AU"/>
        </w:rPr>
        <w:fldChar w:fldCharType="separate"/>
      </w:r>
      <w:r w:rsidRPr="0097460E">
        <w:rPr>
          <w:rFonts w:ascii="Calibri" w:hAnsi="Calibri" w:cs="Calibri"/>
        </w:rPr>
        <w:t>(Turner and Dagg, 1983)</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In a more homogenous water mass during</w:t>
      </w:r>
      <w:r w:rsidRPr="00F15D89">
        <w:rPr>
          <w:rFonts w:asciiTheme="minorHAnsi" w:hAnsiTheme="minorHAnsi" w:cstheme="minorHAnsi"/>
          <w:lang w:val="en-AU"/>
        </w:rPr>
        <w:t xml:space="preserve"> winter on the Abrolhos Bank</w:t>
      </w:r>
      <w:r>
        <w:rPr>
          <w:rFonts w:asciiTheme="minorHAnsi" w:hAnsiTheme="minorHAnsi" w:cstheme="minorHAnsi"/>
          <w:lang w:val="en-AU"/>
        </w:rPr>
        <w:t xml:space="preserve"> in the southwest Atlantic,</w:t>
      </w:r>
      <w:r w:rsidRPr="00F15D89">
        <w:rPr>
          <w:rFonts w:asciiTheme="minorHAnsi" w:hAnsiTheme="minorHAnsi" w:cstheme="minorHAnsi"/>
          <w:lang w:val="en-AU"/>
        </w:rPr>
        <w:t xml:space="preserve"> copepod abundance peaked near the surface (20 – 40</w:t>
      </w:r>
      <w:r>
        <w:rPr>
          <w:rFonts w:asciiTheme="minorHAnsi" w:hAnsiTheme="minorHAnsi" w:cstheme="minorHAnsi"/>
          <w:lang w:val="en-AU"/>
        </w:rPr>
        <w:t xml:space="preserve"> </w:t>
      </w:r>
      <w:r w:rsidRPr="00F15D89">
        <w:rPr>
          <w:rFonts w:asciiTheme="minorHAnsi" w:hAnsiTheme="minorHAnsi" w:cstheme="minorHAnsi"/>
          <w:lang w:val="en-AU"/>
        </w:rPr>
        <w:t>m) and decreased with depth</w:t>
      </w:r>
      <w:r>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 da Rocha"},{"family":"Lopes","given":"Rubens M."},{"family":"Jackson","given":"George A."}],"issued":{"date-parts":[["2015"]]}}}],"schema":"https://github.com/citation-style-language/schema/raw/master/csl-citation.json"}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2015)</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sidR="00DE467B">
        <w:rPr>
          <w:rFonts w:asciiTheme="minorHAnsi" w:hAnsiTheme="minorHAnsi" w:cstheme="minorHAnsi"/>
          <w:lang w:val="en-AU"/>
        </w:rPr>
        <w:t xml:space="preserve">The causes of the observed patterns in zooplankton communities on continental shelves remain uncertain with oceanography, particularly boundary currents </w:t>
      </w:r>
      <w:r w:rsidR="000F2BBA">
        <w:rPr>
          <w:rFonts w:asciiTheme="minorHAnsi" w:hAnsiTheme="minorHAnsi" w:cstheme="minorHAnsi"/>
          <w:lang w:val="en-AU"/>
        </w:rPr>
        <w:t>playing a key role.</w:t>
      </w:r>
    </w:p>
    <w:p w14:paraId="1AB17736" w14:textId="638EF456" w:rsidR="004D1CE3" w:rsidRDefault="004D1CE3" w:rsidP="004D1CE3">
      <w:pPr>
        <w:pStyle w:val="Text"/>
        <w:spacing w:line="480" w:lineRule="auto"/>
        <w:rPr>
          <w:rFonts w:asciiTheme="minorHAnsi" w:hAnsiTheme="minorHAnsi" w:cstheme="minorHAnsi"/>
          <w:lang w:val="en-AU"/>
        </w:rPr>
      </w:pPr>
      <w:r>
        <w:rPr>
          <w:rFonts w:asciiTheme="minorHAnsi" w:hAnsiTheme="minorHAnsi" w:cstheme="minorHAnsi"/>
          <w:lang w:val="en-AU"/>
        </w:rPr>
        <w:lastRenderedPageBreak/>
        <w:t>Eastern and western boundary currents are both important drivers of productivity along continental shelves</w:t>
      </w:r>
      <w:r w:rsidR="006F155E">
        <w:rPr>
          <w:rFonts w:asciiTheme="minorHAnsi" w:hAnsiTheme="minorHAnsi" w:cstheme="minorHAnsi"/>
          <w:lang w:val="en-AU"/>
        </w:rPr>
        <w:t>. E</w:t>
      </w:r>
      <w:r>
        <w:rPr>
          <w:rFonts w:asciiTheme="minorHAnsi" w:hAnsiTheme="minorHAnsi" w:cstheme="minorHAnsi"/>
          <w:lang w:val="en-AU"/>
        </w:rPr>
        <w:t>astern boundary currents directly suppl</w:t>
      </w:r>
      <w:r w:rsidR="00167611">
        <w:rPr>
          <w:rFonts w:asciiTheme="minorHAnsi" w:hAnsiTheme="minorHAnsi" w:cstheme="minorHAnsi"/>
          <w:lang w:val="en-AU"/>
        </w:rPr>
        <w:t>y</w:t>
      </w:r>
      <w:r>
        <w:rPr>
          <w:rFonts w:asciiTheme="minorHAnsi" w:hAnsiTheme="minorHAnsi" w:cstheme="minorHAnsi"/>
          <w:lang w:val="en-AU"/>
        </w:rPr>
        <w:t xml:space="preserve"> nutrient rich, cool waters from the poles towards the equator which then interact with wind driven upwelling to produce some of the most productive fisheries in the world including those located in the Humboldt and California currents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{"citationID":"1tUIHSjQ","properties":{"formattedCitation":"(Carr and Kearns, 2003)","plainCitation":"(Carr and Kearns, 2003)","noteIndex":0},"citationItems":[{"id":1760,"uris":["http://zotero.org/users/local/U6DoygBa/items/M62BYAKW"],"uri":["http://zotero.org/users/local/U6DoygBa/items/M62BYAKW"],"itemData":{"id":1760,"type":"article-journal","abstract":"High productivity (maxima </w:instrText>
      </w:r>
      <w:r w:rsidR="00A925B7">
        <w:rPr>
          <w:rFonts w:ascii="Cambria Math" w:hAnsi="Cambria Math" w:cs="Cambria Math"/>
          <w:lang w:val="en-AU"/>
        </w:rPr>
        <w:instrText>∼</w:instrText>
      </w:r>
      <w:r w:rsidR="00A925B7">
        <w:rPr>
          <w:rFonts w:asciiTheme="minorHAnsi" w:hAnsiTheme="minorHAnsi" w:cstheme="minorHAnsi"/>
          <w:lang w:val="en-AU"/>
        </w:rPr>
        <w:instrText>3gCm</w:instrText>
      </w:r>
      <w:r w:rsidR="00A925B7">
        <w:rPr>
          <w:rFonts w:ascii="Calibri" w:hAnsi="Calibri" w:cs="Calibri"/>
          <w:lang w:val="en-AU"/>
        </w:rPr>
        <w:instrText>−</w:instrText>
      </w:r>
      <w:r w:rsidR="00A925B7">
        <w:rPr>
          <w:rFonts w:asciiTheme="minorHAnsi" w:hAnsiTheme="minorHAnsi" w:cstheme="minorHAnsi"/>
          <w:lang w:val="en-AU"/>
        </w:rPr>
        <w:instrText>2day</w:instrText>
      </w:r>
      <w:r w:rsidR="00A925B7">
        <w:rPr>
          <w:rFonts w:ascii="Calibri" w:hAnsi="Calibri" w:cs="Calibri"/>
          <w:lang w:val="en-AU"/>
        </w:rPr>
        <w:instrText>−</w:instrText>
      </w:r>
      <w:r w:rsidR="00A925B7">
        <w:rPr>
          <w:rFonts w:asciiTheme="minorHAnsi" w:hAnsiTheme="minorHAnsi" w:cstheme="minorHAnsi"/>
          <w:lang w:val="en-AU"/>
        </w:rPr>
        <w:instrText xml:space="preserve">1) of the Eastern Boundary Currents (EBCs), i.e. the California, Peru-Humboldt, Canary and Benguela Currents, is driven by a combination of local forcing and large-scale circulation. The characteristics of the deep water brought to the surface by upwelling favorable winds depend on the large-scale circulation patterns. Here we use a new hydrographic and nutrient climatology together with satellite measurements of the wind vector, sea-surface temperature (SST), chlorophyll concentration, and primary production modeled from ocean color to quantify the meridional and seasonal patterns of upwelling dynamics and biological response. The unprecedented combination of data sets allows us to describe objectively the variability for small regions within each current and to characterize the governing factors for biological production. The temporal and spatial environmental variability was due in most regions to large-scale circulation, alone or in combination with offshore transport (local forcing). The observed meridional and seasonal patterns of biomass and primary production were most highly correlated to components representing large-scale circulation. The biomass sustained by a given nutrient concentration in the Atlantic EBCs was twice as large as that of the Pacific EBCs. This apparent greater efficiency may be due to availability of iron, physical retention, or differences in planktonic community structure.","collection-title":"The US JGOFS Synthesis and Modeling Project: Phase II","container-title":"Deep Sea Research Part II: Topical Studies in Oceanography","DOI":"10.1016/j.dsr2.2003.07.015","ISSN":"0967-0645","issue":"22","journalAbbreviation":"Deep Sea Research Part II: Topical Studies in Oceanography","language":"en","page":"3199-3221","source":"ScienceDirect","title":"Production regimes in four Eastern Boundary Current systems","volume":"50","author":[{"family":"Carr","given":"Mary-Elena"},{"family":"Kearns","given":"Edward J."}],"issued":{"date-parts":[["2003",11,1]]}}}],"schema":"https://github.com/citation-style-language/schema/raw/master/csl-citation.json"}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(Carr and Kearns, 2003)</w:t>
      </w:r>
      <w:r>
        <w:rPr>
          <w:rFonts w:asciiTheme="minorHAnsi" w:hAnsiTheme="minorHAnsi" w:cstheme="minorHAnsi"/>
          <w:lang w:val="en-AU"/>
        </w:rPr>
        <w:fldChar w:fldCharType="end"/>
      </w:r>
      <w:r>
        <w:rPr>
          <w:rFonts w:asciiTheme="minorHAnsi" w:hAnsiTheme="minorHAnsi" w:cstheme="minorHAnsi"/>
          <w:lang w:val="en-AU"/>
        </w:rPr>
        <w:t xml:space="preserve">. </w:t>
      </w:r>
      <w:r w:rsidR="006F155E">
        <w:rPr>
          <w:rFonts w:asciiTheme="minorHAnsi" w:hAnsiTheme="minorHAnsi" w:cstheme="minorHAnsi"/>
          <w:lang w:val="en-AU"/>
        </w:rPr>
        <w:t>By contrast, w</w:t>
      </w:r>
      <w:r w:rsidRPr="00F15D89">
        <w:rPr>
          <w:rFonts w:asciiTheme="minorHAnsi" w:hAnsiTheme="minorHAnsi" w:cstheme="minorHAnsi"/>
          <w:lang w:val="en-AU"/>
        </w:rPr>
        <w:t>estern boundary currents</w:t>
      </w:r>
      <w:r>
        <w:rPr>
          <w:rFonts w:asciiTheme="minorHAnsi" w:hAnsiTheme="minorHAnsi" w:cstheme="minorHAnsi"/>
          <w:lang w:val="en-AU"/>
        </w:rPr>
        <w:t xml:space="preserve"> (WBCs)</w:t>
      </w:r>
      <w:r w:rsidRPr="00F15D89">
        <w:rPr>
          <w:rFonts w:asciiTheme="minorHAnsi" w:hAnsiTheme="minorHAnsi" w:cstheme="minorHAnsi"/>
          <w:lang w:val="en-AU"/>
        </w:rPr>
        <w:t xml:space="preserve"> </w:t>
      </w:r>
      <w:r>
        <w:rPr>
          <w:rFonts w:asciiTheme="minorHAnsi" w:hAnsiTheme="minorHAnsi" w:cstheme="minorHAnsi"/>
          <w:lang w:val="en-AU"/>
        </w:rPr>
        <w:t>are narrow currents which swiftly move warm oligotrophic water poleward. When WBCs</w:t>
      </w:r>
      <w:r w:rsidRPr="00F15D89">
        <w:rPr>
          <w:rFonts w:asciiTheme="minorHAnsi" w:hAnsiTheme="minorHAnsi" w:cstheme="minorHAnsi"/>
          <w:lang w:val="en-AU"/>
        </w:rPr>
        <w:t xml:space="preserve"> interact with the </w:t>
      </w:r>
      <w:r>
        <w:rPr>
          <w:rFonts w:asciiTheme="minorHAnsi" w:hAnsiTheme="minorHAnsi" w:cstheme="minorHAnsi"/>
          <w:lang w:val="en-AU"/>
        </w:rPr>
        <w:t xml:space="preserve">adjacent </w:t>
      </w:r>
      <w:r w:rsidRPr="00F15D89">
        <w:rPr>
          <w:rFonts w:asciiTheme="minorHAnsi" w:hAnsiTheme="minorHAnsi" w:cstheme="minorHAnsi"/>
          <w:lang w:val="en-AU"/>
        </w:rPr>
        <w:t>continental shel</w:t>
      </w:r>
      <w:r>
        <w:rPr>
          <w:rFonts w:asciiTheme="minorHAnsi" w:hAnsiTheme="minorHAnsi" w:cstheme="minorHAnsi"/>
          <w:lang w:val="en-AU"/>
        </w:rPr>
        <w:t>f</w:t>
      </w:r>
      <w:r w:rsidRPr="00F15D89">
        <w:rPr>
          <w:rFonts w:asciiTheme="minorHAnsi" w:hAnsiTheme="minorHAnsi" w:cstheme="minorHAnsi"/>
          <w:lang w:val="en-AU"/>
        </w:rPr>
        <w:t xml:space="preserve"> </w:t>
      </w:r>
      <w:r>
        <w:rPr>
          <w:rFonts w:asciiTheme="minorHAnsi" w:hAnsiTheme="minorHAnsi" w:cstheme="minorHAnsi"/>
          <w:lang w:val="en-AU"/>
        </w:rPr>
        <w:t>they induce upwelling of cold nutrient rich water on the inshore edge, generate eddies and form frontal regions</w:t>
      </w:r>
      <w:r w:rsidR="006F155E" w:rsidRPr="006F155E">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{"citationID":"ssMfdpog","properties":{"formattedCitation":"(Everett {\\i{}et al.}, 2012; Schaeffer {\\i{}et al.}, 2013, 2014; Aguiar {\\i{}et al.}, 2014)","plainCitation":"(Everett et al., 2012; Schaeffer et al., 2013, 2014; Aguiar et al., 2014)","noteIndex":0},"citationItems":[{"id":1762,"uris":["http://zotero.org/users/local/U6DoygBa/items/5P33RGTW"],"uri":["http://zotero.org/users/local/U6DoygBa/items/5P33RGTW"],"itemData":{"id":1762,"type":"article-journal","abstract":"Upwelling events observed from the years 2003 to 2011 were analyzed. Our focus was on the Abrolhos–Campos region (ACR, 15°S–23°S), which is located along the Brazilian Margin and influenced by a western boundary current, the Brazil Current (BC). Satellite sea surface temperature, National Centers for Environmental Prediction (NCEP) and Global Forecast System (GFS) wind data were used to complement the results of a high-resolution regional oceanic model to investigate the occurrence of and the mechanisms responsible for intense upwelling events in this region. These events were more frequent from 20°S to 23°S. Over 90% of the identified upwelling events were influenced by favorable wind stress. Surface Ekman transport was found to be more important for the region from Prado (17°S) to Marataízes (21°S), whereas upward Ekman pumping played a more important role from 22°S to 23°S. Current-driven upwelling processes associated with the location of the BC as well as its velocity and meso-scale activity were also analyzed. The results showed that these mechanisms are highly influenced by the local topography. Topographic effects exerted via the acceleration of the BC are more obvious in the southern ACR, while in the Prado region, BC cyclonic meanders tend to be more relevant. Moreover, eddy-driven upwelling increases in the southward direction after the passage of the Vitória-Trindade Ridge (20°S), an important submarine chain, which acts to constrain and modulate the southward flow of the BC.","container-title":"Continental Shelf Research","DOI":"10.1016/j.csr.2014.04.013","ISSN":"0278-4343","journalAbbreviation":"Continental Shelf Research","language":"en","page":"42-59","source":"ScienceDirect","title":"Upwelling processes along a western boundary current in the Abrolhos–Campos region of Brazil","volume":"85","author":[{"family":"Aguiar","given":"A. L."},{"family":"Cirano","given":"M."},{"family":"Pereira","given":"J."},{"family":"Marta-Almeida","given":"M."}],"issued":{"date-parts":[["2014",8,15]]}}},{"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xml:space="preserve">, 2012; Schaeffer </w:t>
      </w:r>
      <w:r w:rsidR="00A925B7" w:rsidRPr="00A925B7">
        <w:rPr>
          <w:rFonts w:ascii="Calibri" w:hAnsi="Calibri" w:cs="Calibri"/>
          <w:i/>
          <w:iCs/>
        </w:rPr>
        <w:t>et al.</w:t>
      </w:r>
      <w:r w:rsidR="00A925B7" w:rsidRPr="00A925B7">
        <w:rPr>
          <w:rFonts w:ascii="Calibri" w:hAnsi="Calibri" w:cs="Calibri"/>
        </w:rPr>
        <w:t xml:space="preserve">, 2013, 2014; Aguiar </w:t>
      </w:r>
      <w:r w:rsidR="00A925B7" w:rsidRPr="00A925B7">
        <w:rPr>
          <w:rFonts w:ascii="Calibri" w:hAnsi="Calibri" w:cs="Calibri"/>
          <w:i/>
          <w:iCs/>
        </w:rPr>
        <w:t>et al.</w:t>
      </w:r>
      <w:r w:rsidR="00A925B7" w:rsidRPr="00A925B7">
        <w:rPr>
          <w:rFonts w:ascii="Calibri" w:hAnsi="Calibri" w:cs="Calibri"/>
        </w:rPr>
        <w:t>, 2014)</w:t>
      </w:r>
      <w:r w:rsidR="006F155E">
        <w:rPr>
          <w:rFonts w:asciiTheme="minorHAnsi" w:hAnsiTheme="minorHAnsi" w:cstheme="minorHAnsi"/>
          <w:lang w:val="en-AU"/>
        </w:rPr>
        <w:fldChar w:fldCharType="end"/>
      </w:r>
      <w:r>
        <w:rPr>
          <w:rFonts w:asciiTheme="minorHAnsi" w:hAnsiTheme="minorHAnsi" w:cstheme="minorHAnsi"/>
          <w:lang w:val="en-AU"/>
        </w:rPr>
        <w:t>. These processes facilitate a nutrient and productivity gradient from the oligotrophic WBC across the continental shelf into the coast. Th</w:t>
      </w:r>
      <w:r w:rsidR="00167611">
        <w:rPr>
          <w:rFonts w:asciiTheme="minorHAnsi" w:hAnsiTheme="minorHAnsi" w:cstheme="minorHAnsi"/>
          <w:lang w:val="en-AU"/>
        </w:rPr>
        <w:t>e interaction of the WBC and continental shelf water d</w:t>
      </w:r>
      <w:r w:rsidRPr="0004340E">
        <w:rPr>
          <w:rFonts w:asciiTheme="minorHAnsi" w:hAnsiTheme="minorHAnsi" w:cstheme="minorHAnsi"/>
          <w:lang w:val="en-AU"/>
        </w:rPr>
        <w:t>ominate</w:t>
      </w:r>
      <w:r>
        <w:rPr>
          <w:rFonts w:asciiTheme="minorHAnsi" w:hAnsiTheme="minorHAnsi" w:cstheme="minorHAnsi"/>
          <w:lang w:val="en-AU"/>
        </w:rPr>
        <w:t>s</w:t>
      </w:r>
      <w:r w:rsidRPr="0004340E">
        <w:rPr>
          <w:rFonts w:asciiTheme="minorHAnsi" w:hAnsiTheme="minorHAnsi" w:cstheme="minorHAnsi"/>
          <w:lang w:val="en-AU"/>
        </w:rPr>
        <w:t xml:space="preserve"> the pathways by which nutrients and biological materials enter and leave </w:t>
      </w:r>
      <w:r>
        <w:rPr>
          <w:rFonts w:asciiTheme="minorHAnsi" w:hAnsiTheme="minorHAnsi" w:cstheme="minorHAnsi"/>
          <w:lang w:val="en-AU"/>
        </w:rPr>
        <w:t xml:space="preserve">the continental </w:t>
      </w:r>
      <w:r w:rsidRPr="0004340E">
        <w:rPr>
          <w:rFonts w:asciiTheme="minorHAnsi" w:hAnsiTheme="minorHAnsi" w:cstheme="minorHAnsi"/>
          <w:lang w:val="en-AU"/>
        </w:rPr>
        <w:t>shelf system</w:t>
      </w:r>
      <w:r>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{"citationID":"VcBe61YM","properties":{"formattedCitation":"(Malan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(Malan </w:t>
      </w:r>
      <w:r w:rsidR="00A925B7" w:rsidRPr="00A925B7">
        <w:rPr>
          <w:rFonts w:ascii="Calibri" w:hAnsi="Calibri" w:cs="Calibri"/>
          <w:i/>
          <w:iCs/>
        </w:rPr>
        <w:t>et al.</w:t>
      </w:r>
      <w:r w:rsidR="00A925B7" w:rsidRPr="00A925B7">
        <w:rPr>
          <w:rFonts w:ascii="Calibri" w:hAnsi="Calibri" w:cs="Calibri"/>
        </w:rPr>
        <w:t>, 2020)</w:t>
      </w:r>
      <w:r w:rsidR="006F155E">
        <w:rPr>
          <w:rFonts w:asciiTheme="minorHAnsi" w:hAnsiTheme="minorHAnsi" w:cstheme="minorHAnsi"/>
          <w:lang w:val="en-AU"/>
        </w:rPr>
        <w:fldChar w:fldCharType="end"/>
      </w:r>
      <w:r>
        <w:rPr>
          <w:rFonts w:asciiTheme="minorHAnsi" w:hAnsiTheme="minorHAnsi" w:cstheme="minorHAnsi"/>
          <w:lang w:val="en-AU"/>
        </w:rPr>
        <w:t xml:space="preserve">. </w:t>
      </w:r>
    </w:p>
    <w:p w14:paraId="35506151" w14:textId="7950B718" w:rsidR="00512453" w:rsidRDefault="006F155E" w:rsidP="008E73D0">
      <w:pPr>
        <w:pStyle w:val="Text"/>
        <w:spacing w:line="480" w:lineRule="auto"/>
        <w:rPr>
          <w:rFonts w:asciiTheme="minorHAnsi" w:hAnsiTheme="minorHAnsi" w:cstheme="minorHAnsi"/>
          <w:lang w:val="en-AU"/>
        </w:rPr>
      </w:pPr>
      <w:r>
        <w:rPr>
          <w:rFonts w:asciiTheme="minorHAnsi" w:hAnsiTheme="minorHAnsi" w:cstheme="minorHAnsi"/>
          <w:lang w:val="en-AU"/>
        </w:rPr>
        <w:t>Within both eastern and western boundary currents, c</w:t>
      </w:r>
      <w:r w:rsidR="0004340E" w:rsidRPr="0004340E">
        <w:rPr>
          <w:rFonts w:asciiTheme="minorHAnsi" w:hAnsiTheme="minorHAnsi" w:cstheme="minorHAnsi"/>
          <w:lang w:val="en-AU"/>
        </w:rPr>
        <w:t>ross-shelf flows</w:t>
      </w:r>
      <w:r w:rsidR="00A33FD7">
        <w:rPr>
          <w:rFonts w:asciiTheme="minorHAnsi" w:hAnsiTheme="minorHAnsi" w:cstheme="minorHAnsi"/>
          <w:lang w:val="en-AU"/>
        </w:rPr>
        <w:t xml:space="preserve"> </w:t>
      </w:r>
      <w:r w:rsidR="000C328B">
        <w:rPr>
          <w:rFonts w:asciiTheme="minorHAnsi" w:hAnsiTheme="minorHAnsi" w:cstheme="minorHAnsi"/>
          <w:lang w:val="en-AU"/>
        </w:rPr>
        <w:t xml:space="preserve">are </w:t>
      </w:r>
      <w:r w:rsidR="0004340E" w:rsidRPr="0004340E">
        <w:rPr>
          <w:rFonts w:asciiTheme="minorHAnsi" w:hAnsiTheme="minorHAnsi" w:cstheme="minorHAnsi"/>
          <w:lang w:val="en-AU"/>
        </w:rPr>
        <w:t>far smaller</w:t>
      </w:r>
      <w:r w:rsidR="000C328B">
        <w:rPr>
          <w:rFonts w:asciiTheme="minorHAnsi" w:hAnsiTheme="minorHAnsi" w:cstheme="minorHAnsi"/>
          <w:lang w:val="en-AU"/>
        </w:rPr>
        <w:t xml:space="preserve"> in</w:t>
      </w:r>
      <w:r w:rsidR="0004340E" w:rsidRPr="0004340E">
        <w:rPr>
          <w:rFonts w:asciiTheme="minorHAnsi" w:hAnsiTheme="minorHAnsi" w:cstheme="minorHAnsi"/>
          <w:lang w:val="en-AU"/>
        </w:rPr>
        <w:t xml:space="preserve"> magnitude than</w:t>
      </w:r>
      <w:r w:rsidR="00041004">
        <w:rPr>
          <w:rFonts w:asciiTheme="minorHAnsi" w:hAnsiTheme="minorHAnsi" w:cstheme="minorHAnsi"/>
          <w:lang w:val="en-AU"/>
        </w:rPr>
        <w:t xml:space="preserve"> </w:t>
      </w:r>
      <w:r w:rsidR="0004340E" w:rsidRPr="0004340E">
        <w:rPr>
          <w:rFonts w:asciiTheme="minorHAnsi" w:hAnsiTheme="minorHAnsi" w:cstheme="minorHAnsi"/>
          <w:lang w:val="en-AU"/>
        </w:rPr>
        <w:t xml:space="preserve">along-shelf </w:t>
      </w:r>
      <w:r w:rsidR="000C328B">
        <w:rPr>
          <w:rFonts w:asciiTheme="minorHAnsi" w:hAnsiTheme="minorHAnsi" w:cstheme="minorHAnsi"/>
          <w:lang w:val="en-AU"/>
        </w:rPr>
        <w:t>flow</w:t>
      </w:r>
      <w:r w:rsidR="00A33FD7">
        <w:rPr>
          <w:rFonts w:asciiTheme="minorHAnsi" w:hAnsiTheme="minorHAnsi" w:cstheme="minorHAnsi"/>
          <w:lang w:val="en-AU"/>
        </w:rPr>
        <w:t>s but</w:t>
      </w:r>
      <w:r w:rsidR="008F1D85">
        <w:rPr>
          <w:rFonts w:asciiTheme="minorHAnsi" w:hAnsiTheme="minorHAnsi" w:cstheme="minorHAnsi"/>
          <w:lang w:val="en-AU"/>
        </w:rPr>
        <w:t xml:space="preserve"> </w:t>
      </w:r>
      <w:r w:rsidR="000C328B">
        <w:rPr>
          <w:rFonts w:asciiTheme="minorHAnsi" w:hAnsiTheme="minorHAnsi" w:cstheme="minorHAnsi"/>
          <w:lang w:val="en-AU"/>
        </w:rPr>
        <w:t xml:space="preserve">have a </w:t>
      </w:r>
      <w:r w:rsidR="002972ED">
        <w:rPr>
          <w:rFonts w:asciiTheme="minorHAnsi" w:hAnsiTheme="minorHAnsi" w:cstheme="minorHAnsi"/>
          <w:lang w:val="en-AU"/>
        </w:rPr>
        <w:t xml:space="preserve">disproportional </w:t>
      </w:r>
      <w:r w:rsidR="0004340E" w:rsidRPr="0004340E">
        <w:rPr>
          <w:rFonts w:asciiTheme="minorHAnsi" w:hAnsiTheme="minorHAnsi" w:cstheme="minorHAnsi"/>
          <w:lang w:val="en-AU"/>
        </w:rPr>
        <w:t>impact on shelf water properties</w:t>
      </w:r>
      <w:r w:rsidR="00CB14D2">
        <w:rPr>
          <w:rFonts w:asciiTheme="minorHAnsi" w:hAnsiTheme="minorHAnsi" w:cstheme="minorHAnsi"/>
          <w:lang w:val="en-AU"/>
        </w:rPr>
        <w:t xml:space="preserve"> such as plankton </w:t>
      </w:r>
      <w:r w:rsidR="00160372">
        <w:rPr>
          <w:rFonts w:asciiTheme="minorHAnsi" w:hAnsiTheme="minorHAnsi" w:cstheme="minorHAnsi"/>
          <w:lang w:val="en-AU"/>
        </w:rPr>
        <w:t xml:space="preserve">and fish </w:t>
      </w:r>
      <w:r w:rsidR="00CB14D2">
        <w:rPr>
          <w:rFonts w:asciiTheme="minorHAnsi" w:hAnsiTheme="minorHAnsi" w:cstheme="minorHAnsi"/>
          <w:lang w:val="en-AU"/>
        </w:rPr>
        <w:t>distribution</w:t>
      </w:r>
      <w:r w:rsidR="0004340E" w:rsidRPr="0004340E">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{"citationID":"W0gnJtog","properties":{"formattedCitation":"(Brink, 2016)","plainCitation":"(Brink, 2016)","noteIndex":0},"citationItems":[{"id":1764,"uris":["http://zotero.org/users/local/U6DoygBa/items/UHVSY4T9"],"uri":["http://zotero.org/users/local/U6DoygBa/items/UHVSY4T9"],"itemData":{"id":1764,"type":"article-journal","abstract":"Cross-shelf exchange dominates the pathways and rates by which nutrients, biota, and materials on the continental shelf are delivered and removed. This follows because cross-shelf gradients of most properties are usually far greater than those in the alongshore direction. The resulting transports are limited by Earth's rotation, which inhibits flow from crossing isobaths. Thus, cross-shelf flows are generally weak compared with alongshore flows, and this leads to interesting observational issues. Cross-shelf flows are enabled by turbulent mixing processes, nonlinear processes (such as momentum advection), and time dependence. Thus, there is a wide range of possible effects that can allow these critical transports, and different natural settings are often governed by different combinations of processes. This review discusses examples of representative transport mechanisms and explores possible observational and theoretical paths to future progress.","container-title":"Annual Review of Marine Science","DOI":"10.1146/annurev-marine-010814-015717","issue":"1","note":"_eprint: https://doi.org/10.1146/annurev-marine-010814-015717\nPMID: 26747520","page":"59-78","source":"Annual Reviews","title":"Cross-Shelf Exchange","volume":"8","author":[{"family":"Brink","given":"K.H."}],"issued":{"date-parts":[["2016"]]}}}],"schema":"https://github.com/citation-style-language/schema/raw/master/csl-citation.json"}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(Brink, 2016)</w:t>
      </w:r>
      <w:r>
        <w:rPr>
          <w:rFonts w:asciiTheme="minorHAnsi" w:hAnsiTheme="minorHAnsi" w:cstheme="minorHAnsi"/>
          <w:lang w:val="en-AU"/>
        </w:rPr>
        <w:fldChar w:fldCharType="end"/>
      </w:r>
      <w:r w:rsidR="0004340E" w:rsidRPr="0004340E">
        <w:rPr>
          <w:rFonts w:asciiTheme="minorHAnsi" w:hAnsiTheme="minorHAnsi" w:cstheme="minorHAnsi"/>
          <w:lang w:val="en-AU"/>
        </w:rPr>
        <w:t>.</w:t>
      </w:r>
      <w:r w:rsidR="00A33FD7">
        <w:rPr>
          <w:rFonts w:asciiTheme="minorHAnsi" w:hAnsiTheme="minorHAnsi" w:cstheme="minorHAnsi"/>
          <w:lang w:val="en-AU"/>
        </w:rPr>
        <w:t xml:space="preserve"> Cross-shelf gradients in chlorophyll </w:t>
      </w:r>
      <w:r w:rsidR="00A33FD7" w:rsidRPr="00F9131F">
        <w:rPr>
          <w:rFonts w:asciiTheme="minorHAnsi" w:hAnsiTheme="minorHAnsi" w:cstheme="minorHAnsi"/>
          <w:i/>
          <w:iCs/>
          <w:lang w:val="en-AU"/>
        </w:rPr>
        <w:t>a</w:t>
      </w:r>
      <w:r w:rsidR="00A33FD7">
        <w:rPr>
          <w:rFonts w:asciiTheme="minorHAnsi" w:hAnsiTheme="minorHAnsi" w:cstheme="minorHAnsi"/>
          <w:lang w:val="en-AU"/>
        </w:rPr>
        <w:t xml:space="preserve"> </w:t>
      </w:r>
      <w:r w:rsidR="00CE24C9">
        <w:rPr>
          <w:rFonts w:asciiTheme="minorHAnsi" w:hAnsiTheme="minorHAnsi" w:cstheme="minorHAnsi"/>
          <w:lang w:val="en-AU"/>
        </w:rPr>
        <w:t xml:space="preserve">(as a proxy for phytoplankton biomass) </w:t>
      </w:r>
      <w:r w:rsidR="00A33FD7">
        <w:rPr>
          <w:rFonts w:asciiTheme="minorHAnsi" w:hAnsiTheme="minorHAnsi" w:cstheme="minorHAnsi"/>
          <w:lang w:val="en-AU"/>
        </w:rPr>
        <w:t xml:space="preserve">are </w:t>
      </w:r>
      <w:r w:rsidR="00991686">
        <w:rPr>
          <w:rFonts w:asciiTheme="minorHAnsi" w:hAnsiTheme="minorHAnsi" w:cstheme="minorHAnsi"/>
          <w:lang w:val="en-AU"/>
        </w:rPr>
        <w:t>common</w:t>
      </w:r>
      <w:r w:rsidR="00E6222F">
        <w:rPr>
          <w:rFonts w:asciiTheme="minorHAnsi" w:hAnsiTheme="minorHAnsi" w:cstheme="minorHAnsi"/>
          <w:lang w:val="en-AU"/>
        </w:rPr>
        <w:t>ly observed</w:t>
      </w:r>
      <w:r w:rsidR="00991686">
        <w:rPr>
          <w:rFonts w:asciiTheme="minorHAnsi" w:hAnsiTheme="minorHAnsi" w:cstheme="minorHAnsi"/>
          <w:lang w:val="en-AU"/>
        </w:rPr>
        <w:t xml:space="preserve"> </w:t>
      </w:r>
      <w:r w:rsidR="00A33FD7">
        <w:rPr>
          <w:rFonts w:asciiTheme="minorHAnsi" w:hAnsiTheme="minorHAnsi" w:cstheme="minorHAnsi"/>
          <w:lang w:val="en-AU"/>
        </w:rPr>
        <w:t>but are strongly influenced at the smaller-spatial scale by eddies and upwelling</w:t>
      </w:r>
      <w:r>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{"citationID":"RIRXS8uG","properties":{"formattedCitation":"(Lucas {\\i{}et al.}, 2011; Everett {\\i{}et al.}, 2014)","plainCitation":"(Lucas et al., 2011; 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(Lucas </w:t>
      </w:r>
      <w:r w:rsidR="00A925B7" w:rsidRPr="00A925B7">
        <w:rPr>
          <w:rFonts w:ascii="Calibri" w:hAnsi="Calibri" w:cs="Calibri"/>
          <w:i/>
          <w:iCs/>
        </w:rPr>
        <w:t>et al.</w:t>
      </w:r>
      <w:r w:rsidR="00A925B7" w:rsidRPr="00A925B7">
        <w:rPr>
          <w:rFonts w:ascii="Calibri" w:hAnsi="Calibri" w:cs="Calibri"/>
        </w:rPr>
        <w:t xml:space="preserve">, 2011; Everett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00A33FD7">
        <w:rPr>
          <w:rFonts w:asciiTheme="minorHAnsi" w:hAnsiTheme="minorHAnsi" w:cstheme="minorHAnsi"/>
          <w:lang w:val="en-AU"/>
        </w:rPr>
        <w:t xml:space="preserve">. </w:t>
      </w:r>
      <w:bookmarkEnd w:id="0"/>
      <w:r w:rsidR="001E300A">
        <w:rPr>
          <w:rFonts w:asciiTheme="minorHAnsi" w:hAnsiTheme="minorHAnsi" w:cstheme="minorHAnsi"/>
          <w:lang w:val="en-AU"/>
        </w:rPr>
        <w:t>The cross</w:t>
      </w:r>
      <w:r w:rsidR="00344CBA">
        <w:rPr>
          <w:rFonts w:asciiTheme="minorHAnsi" w:hAnsiTheme="minorHAnsi" w:cstheme="minorHAnsi"/>
          <w:lang w:val="en-AU"/>
        </w:rPr>
        <w:t>-</w:t>
      </w:r>
      <w:r w:rsidR="001E300A">
        <w:rPr>
          <w:rFonts w:asciiTheme="minorHAnsi" w:hAnsiTheme="minorHAnsi" w:cstheme="minorHAnsi"/>
          <w:lang w:val="en-AU"/>
        </w:rPr>
        <w:t xml:space="preserve">shelf gradient in chlorophyll </w:t>
      </w:r>
      <w:r w:rsidR="001E300A">
        <w:rPr>
          <w:rFonts w:asciiTheme="minorHAnsi" w:hAnsiTheme="minorHAnsi" w:cstheme="minorHAnsi"/>
          <w:i/>
          <w:iCs/>
          <w:lang w:val="en-AU"/>
        </w:rPr>
        <w:t>a</w:t>
      </w:r>
      <w:r w:rsidR="001E300A">
        <w:rPr>
          <w:rFonts w:asciiTheme="minorHAnsi" w:hAnsiTheme="minorHAnsi" w:cstheme="minorHAnsi"/>
          <w:lang w:val="en-AU"/>
        </w:rPr>
        <w:t xml:space="preserve"> may be a key driver of i</w:t>
      </w:r>
      <w:r w:rsidR="00CE24C9">
        <w:rPr>
          <w:rFonts w:asciiTheme="minorHAnsi" w:hAnsiTheme="minorHAnsi" w:cstheme="minorHAnsi"/>
          <w:lang w:val="en-AU"/>
        </w:rPr>
        <w:t>ncreased</w:t>
      </w:r>
      <w:r w:rsidR="00B6278A">
        <w:rPr>
          <w:rFonts w:asciiTheme="minorHAnsi" w:hAnsiTheme="minorHAnsi" w:cstheme="minorHAnsi"/>
          <w:lang w:val="en-AU"/>
        </w:rPr>
        <w:t xml:space="preserve"> zooplankton biomass </w:t>
      </w:r>
      <w:r w:rsidR="001E300A">
        <w:rPr>
          <w:rFonts w:asciiTheme="minorHAnsi" w:hAnsiTheme="minorHAnsi" w:cstheme="minorHAnsi"/>
          <w:lang w:val="en-AU"/>
        </w:rPr>
        <w:t>which is</w:t>
      </w:r>
      <w:r w:rsidR="00B6278A">
        <w:rPr>
          <w:rFonts w:asciiTheme="minorHAnsi" w:hAnsiTheme="minorHAnsi" w:cstheme="minorHAnsi"/>
          <w:lang w:val="en-AU"/>
        </w:rPr>
        <w:t xml:space="preserve"> often observed on continental shel</w:t>
      </w:r>
      <w:r>
        <w:rPr>
          <w:rFonts w:asciiTheme="minorHAnsi" w:hAnsiTheme="minorHAnsi" w:cstheme="minorHAnsi"/>
          <w:lang w:val="en-AU"/>
        </w:rPr>
        <w:t>ves</w:t>
      </w:r>
      <w:r w:rsidR="00B6278A">
        <w:rPr>
          <w:rFonts w:asciiTheme="minorHAnsi" w:hAnsiTheme="minorHAnsi" w:cstheme="minorHAnsi"/>
          <w:lang w:val="en-AU"/>
        </w:rPr>
        <w:t xml:space="preserve"> compared to offshore regions</w:t>
      </w:r>
      <w:r w:rsidR="001E300A">
        <w:rPr>
          <w:rFonts w:asciiTheme="minorHAnsi" w:hAnsiTheme="minorHAnsi" w:cstheme="minorHAnsi"/>
          <w:lang w:val="en-AU"/>
        </w:rPr>
        <w:t xml:space="preserve">, particularly </w:t>
      </w:r>
      <w:r w:rsidR="00B6278A">
        <w:rPr>
          <w:rFonts w:asciiTheme="minorHAnsi" w:hAnsiTheme="minorHAnsi" w:cstheme="minorHAnsi"/>
          <w:lang w:val="en-AU"/>
        </w:rPr>
        <w:t xml:space="preserve">in the northeast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and southwest Atlantic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{"citationID":"PuFZeNvT","properties":{"formattedCitation":"(Marcolin {\\i{}et al.}, 2013; Pereira Brandini {\\i{}et al.}, 2014)","plainCitation":"(Marcolin et al., 2013; Pereira Brandini et al., 2014)","noteIndex":0},"citationItems":[{"id":762,"uris":["http://zotero.org/users/local/U6DoygBa/items/IICX74LG"],"uri":["http://zotero.org/users/local/U6DoygBa/items/IICX74LG"],"itemData":{"id":762,"type":"article-journal","abstract":"The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xml:space="preserve">, 2013; Pereira Brandini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w:t>
      </w:r>
    </w:p>
    <w:p w14:paraId="24DC04BF" w14:textId="5479DE2A" w:rsidR="00B6278A" w:rsidRDefault="00344CBA" w:rsidP="003B1FFA">
      <w:pPr>
        <w:pStyle w:val="Text"/>
        <w:spacing w:line="480" w:lineRule="auto"/>
        <w:rPr>
          <w:rFonts w:asciiTheme="minorHAnsi" w:hAnsiTheme="minorHAnsi" w:cstheme="minorHAnsi"/>
          <w:lang w:val="en-AU"/>
        </w:rPr>
      </w:pPr>
      <w:r>
        <w:rPr>
          <w:rFonts w:asciiTheme="minorHAnsi" w:hAnsiTheme="minorHAnsi" w:cstheme="minorHAnsi"/>
          <w:lang w:val="en-AU"/>
        </w:rPr>
        <w:lastRenderedPageBreak/>
        <w:t>The western boundary current of the South</w:t>
      </w:r>
      <w:r w:rsidR="002B7047">
        <w:rPr>
          <w:rFonts w:asciiTheme="minorHAnsi" w:hAnsiTheme="minorHAnsi" w:cstheme="minorHAnsi"/>
          <w:lang w:val="en-AU"/>
        </w:rPr>
        <w:t xml:space="preserve"> </w:t>
      </w:r>
      <w:r>
        <w:rPr>
          <w:rFonts w:asciiTheme="minorHAnsi" w:hAnsiTheme="minorHAnsi" w:cstheme="minorHAnsi"/>
          <w:lang w:val="en-AU"/>
        </w:rPr>
        <w:t>P</w:t>
      </w:r>
      <w:r w:rsidR="002B7047">
        <w:rPr>
          <w:rFonts w:asciiTheme="minorHAnsi" w:hAnsiTheme="minorHAnsi" w:cstheme="minorHAnsi"/>
          <w:lang w:val="en-AU"/>
        </w:rPr>
        <w:t>acific</w:t>
      </w:r>
      <w:r>
        <w:rPr>
          <w:rFonts w:asciiTheme="minorHAnsi" w:hAnsiTheme="minorHAnsi" w:cstheme="minorHAnsi"/>
          <w:lang w:val="en-AU"/>
        </w:rPr>
        <w:t xml:space="preserve"> is</w:t>
      </w:r>
      <w:r w:rsidR="002B7047">
        <w:rPr>
          <w:rFonts w:asciiTheme="minorHAnsi" w:hAnsiTheme="minorHAnsi" w:cstheme="minorHAnsi"/>
          <w:lang w:val="en-AU"/>
        </w:rPr>
        <w:t xml:space="preserve"> the East Australian Current</w:t>
      </w:r>
      <w:r>
        <w:rPr>
          <w:rFonts w:asciiTheme="minorHAnsi" w:hAnsiTheme="minorHAnsi" w:cstheme="minorHAnsi"/>
          <w:lang w:val="en-AU"/>
        </w:rPr>
        <w:t xml:space="preserve"> which </w:t>
      </w:r>
      <w:r w:rsidR="0011688C">
        <w:rPr>
          <w:rFonts w:asciiTheme="minorHAnsi" w:hAnsiTheme="minorHAnsi" w:cstheme="minorHAnsi"/>
          <w:lang w:val="en-AU"/>
        </w:rPr>
        <w:t xml:space="preserve">generates eddies (Everett et al 2012) and </w:t>
      </w:r>
      <w:r w:rsidR="002B7047">
        <w:rPr>
          <w:rFonts w:asciiTheme="minorHAnsi" w:hAnsiTheme="minorHAnsi" w:cstheme="minorHAnsi"/>
          <w:lang w:val="en-AU"/>
        </w:rPr>
        <w:t>driv</w:t>
      </w:r>
      <w:r>
        <w:rPr>
          <w:rFonts w:asciiTheme="minorHAnsi" w:hAnsiTheme="minorHAnsi" w:cstheme="minorHAnsi"/>
          <w:lang w:val="en-AU"/>
        </w:rPr>
        <w:t>es</w:t>
      </w:r>
      <w:r w:rsidR="002B7047">
        <w:rPr>
          <w:rFonts w:asciiTheme="minorHAnsi" w:hAnsiTheme="minorHAnsi" w:cstheme="minorHAnsi"/>
          <w:lang w:val="en-AU"/>
        </w:rPr>
        <w:t xml:space="preserve"> </w:t>
      </w:r>
      <w:r w:rsidR="0011688C">
        <w:rPr>
          <w:rFonts w:asciiTheme="minorHAnsi" w:hAnsiTheme="minorHAnsi" w:cstheme="minorHAnsi"/>
          <w:lang w:val="en-AU"/>
        </w:rPr>
        <w:t>upwelling</w:t>
      </w:r>
      <w:r w:rsidR="002B7047">
        <w:rPr>
          <w:rFonts w:asciiTheme="minorHAnsi" w:hAnsiTheme="minorHAnsi" w:cstheme="minorHAnsi"/>
          <w:lang w:val="en-AU"/>
        </w:rPr>
        <w:t xml:space="preserve"> as it interacts with the </w:t>
      </w:r>
      <w:r>
        <w:rPr>
          <w:rFonts w:asciiTheme="minorHAnsi" w:hAnsiTheme="minorHAnsi" w:cstheme="minorHAnsi"/>
          <w:lang w:val="en-AU"/>
        </w:rPr>
        <w:t xml:space="preserve">continental </w:t>
      </w:r>
      <w:r w:rsidR="002B7047">
        <w:rPr>
          <w:rFonts w:asciiTheme="minorHAnsi" w:hAnsiTheme="minorHAnsi" w:cstheme="minorHAnsi"/>
          <w:lang w:val="en-AU"/>
        </w:rPr>
        <w:t>shelf</w:t>
      </w:r>
      <w:r w:rsidR="009C670B">
        <w:rPr>
          <w:rFonts w:asciiTheme="minorHAnsi" w:hAnsiTheme="minorHAnsi" w:cstheme="minorHAnsi"/>
          <w:lang w:val="en-AU"/>
        </w:rPr>
        <w:t xml:space="preserve"> </w:t>
      </w:r>
      <w:r w:rsidR="009C670B">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{"citationID":"PuSyLHYT","properties":{"formattedCitation":"(Roughan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9C670B">
        <w:rPr>
          <w:rFonts w:asciiTheme="minorHAnsi" w:hAnsiTheme="minorHAnsi" w:cstheme="minorHAnsi"/>
          <w:lang w:val="en-AU"/>
        </w:rPr>
        <w:fldChar w:fldCharType="separate"/>
      </w:r>
      <w:r w:rsidR="00A925B7" w:rsidRPr="00A925B7">
        <w:rPr>
          <w:rFonts w:ascii="Calibri" w:hAnsi="Calibri" w:cs="Calibri"/>
        </w:rPr>
        <w:t>(Roughan and Middleton, 2002)</w:t>
      </w:r>
      <w:r w:rsidR="009C670B">
        <w:rPr>
          <w:rFonts w:asciiTheme="minorHAnsi" w:hAnsiTheme="minorHAnsi" w:cstheme="minorHAnsi"/>
          <w:lang w:val="en-AU"/>
        </w:rPr>
        <w:fldChar w:fldCharType="end"/>
      </w:r>
      <w:r w:rsidR="002B7047">
        <w:rPr>
          <w:rFonts w:asciiTheme="minorHAnsi" w:hAnsiTheme="minorHAnsi" w:cstheme="minorHAnsi"/>
          <w:lang w:val="en-AU"/>
        </w:rPr>
        <w:t xml:space="preserve">. </w:t>
      </w:r>
      <w:r w:rsidR="0011688C">
        <w:rPr>
          <w:rFonts w:asciiTheme="minorHAnsi" w:hAnsiTheme="minorHAnsi" w:cstheme="minorHAnsi"/>
          <w:lang w:val="en-AU"/>
        </w:rPr>
        <w:t xml:space="preserve">These oceanographic processes influence </w:t>
      </w:r>
      <w:r w:rsidR="003B1FFA">
        <w:rPr>
          <w:rFonts w:asciiTheme="minorHAnsi" w:hAnsiTheme="minorHAnsi" w:cstheme="minorHAnsi"/>
          <w:lang w:val="en-AU"/>
        </w:rPr>
        <w:t xml:space="preserve">nutrient availability and </w:t>
      </w:r>
      <w:r w:rsidR="0011688C">
        <w:rPr>
          <w:rFonts w:asciiTheme="minorHAnsi" w:hAnsiTheme="minorHAnsi" w:cstheme="minorHAnsi"/>
          <w:lang w:val="en-AU"/>
        </w:rPr>
        <w:t xml:space="preserve">the biomass of </w:t>
      </w:r>
      <w:r w:rsidR="002B7047">
        <w:rPr>
          <w:rFonts w:asciiTheme="minorHAnsi" w:hAnsiTheme="minorHAnsi" w:cstheme="minorHAnsi"/>
          <w:lang w:val="en-AU"/>
        </w:rPr>
        <w:t>chlorophyll</w:t>
      </w:r>
      <w:r w:rsidR="0011688C">
        <w:rPr>
          <w:rFonts w:asciiTheme="minorHAnsi" w:hAnsiTheme="minorHAnsi" w:cstheme="minorHAnsi"/>
          <w:lang w:val="en-AU"/>
        </w:rPr>
        <w:t xml:space="preserve"> </w:t>
      </w:r>
      <w:r w:rsidR="0011688C" w:rsidRPr="003F1F97">
        <w:rPr>
          <w:rFonts w:asciiTheme="minorHAnsi" w:hAnsiTheme="minorHAnsi" w:cstheme="minorHAnsi"/>
          <w:i/>
          <w:iCs/>
          <w:lang w:val="en-AU"/>
        </w:rPr>
        <w:t>a</w:t>
      </w:r>
      <w:r w:rsidR="002B7047">
        <w:rPr>
          <w:rFonts w:asciiTheme="minorHAnsi" w:hAnsiTheme="minorHAnsi" w:cstheme="minorHAnsi"/>
          <w:lang w:val="en-AU"/>
        </w:rPr>
        <w:t xml:space="preserve"> </w:t>
      </w:r>
      <w:r w:rsidR="002B7047">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{"citationID":"sjFphWUO","properties":{"formattedCitation":"(Everett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2B7047">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2014)</w:t>
      </w:r>
      <w:r w:rsidR="002B7047">
        <w:rPr>
          <w:rFonts w:asciiTheme="minorHAnsi" w:hAnsiTheme="minorHAnsi" w:cstheme="minorHAnsi"/>
          <w:lang w:val="en-AU"/>
        </w:rPr>
        <w:fldChar w:fldCharType="end"/>
      </w:r>
      <w:r w:rsidR="002B7047">
        <w:rPr>
          <w:rFonts w:asciiTheme="minorHAnsi" w:hAnsiTheme="minorHAnsi" w:cstheme="minorHAnsi"/>
          <w:lang w:val="en-AU"/>
        </w:rPr>
        <w:t xml:space="preserve">, yet there </w:t>
      </w:r>
      <w:r w:rsidR="003B1FFA">
        <w:rPr>
          <w:rFonts w:asciiTheme="minorHAnsi" w:hAnsiTheme="minorHAnsi" w:cstheme="minorHAnsi"/>
          <w:lang w:val="en-AU"/>
        </w:rPr>
        <w:t>are</w:t>
      </w:r>
      <w:r w:rsidR="002B7047">
        <w:rPr>
          <w:rFonts w:asciiTheme="minorHAnsi" w:hAnsiTheme="minorHAnsi" w:cstheme="minorHAnsi"/>
          <w:lang w:val="en-AU"/>
        </w:rPr>
        <w:t xml:space="preserve"> no </w:t>
      </w:r>
      <w:r w:rsidR="003B1FFA">
        <w:rPr>
          <w:rFonts w:asciiTheme="minorHAnsi" w:hAnsiTheme="minorHAnsi" w:cstheme="minorHAnsi"/>
          <w:lang w:val="en-AU"/>
        </w:rPr>
        <w:t>studies investigating the influence</w:t>
      </w:r>
      <w:r w:rsidR="003F1F97">
        <w:rPr>
          <w:rFonts w:asciiTheme="minorHAnsi" w:hAnsiTheme="minorHAnsi" w:cstheme="minorHAnsi"/>
          <w:lang w:val="en-AU"/>
        </w:rPr>
        <w:t xml:space="preserve"> of the EAC driven production</w:t>
      </w:r>
      <w:r w:rsidR="003B1FFA">
        <w:rPr>
          <w:rFonts w:asciiTheme="minorHAnsi" w:hAnsiTheme="minorHAnsi" w:cstheme="minorHAnsi"/>
          <w:lang w:val="en-AU"/>
        </w:rPr>
        <w:t xml:space="preserve"> on </w:t>
      </w:r>
      <w:r w:rsidR="002B7047">
        <w:rPr>
          <w:rFonts w:asciiTheme="minorHAnsi" w:hAnsiTheme="minorHAnsi" w:cstheme="minorHAnsi"/>
          <w:lang w:val="en-AU"/>
        </w:rPr>
        <w:t>higher trophic levels including zooplankton</w:t>
      </w:r>
      <w:r w:rsidR="00B6278A">
        <w:rPr>
          <w:rFonts w:asciiTheme="minorHAnsi" w:hAnsiTheme="minorHAnsi" w:cstheme="minorHAnsi"/>
          <w:lang w:val="en-AU"/>
        </w:rPr>
        <w:t xml:space="preserve">. </w:t>
      </w:r>
      <w:r w:rsidR="004539A2">
        <w:rPr>
          <w:rFonts w:asciiTheme="minorHAnsi" w:hAnsiTheme="minorHAnsi" w:cstheme="minorHAnsi"/>
          <w:lang w:val="en-AU"/>
        </w:rPr>
        <w:t>Here we</w:t>
      </w:r>
      <w:r w:rsidR="00B6278A">
        <w:rPr>
          <w:rFonts w:asciiTheme="minorHAnsi" w:hAnsiTheme="minorHAnsi" w:cstheme="minorHAnsi"/>
          <w:lang w:val="en-AU"/>
        </w:rPr>
        <w:t xml:space="preserve"> </w:t>
      </w:r>
      <w:r w:rsidR="002B7047">
        <w:rPr>
          <w:rFonts w:asciiTheme="minorHAnsi" w:hAnsiTheme="minorHAnsi" w:cstheme="minorHAnsi"/>
          <w:lang w:val="en-AU"/>
        </w:rPr>
        <w:t>investigate</w:t>
      </w:r>
      <w:r w:rsidR="00B6278A">
        <w:rPr>
          <w:rFonts w:asciiTheme="minorHAnsi" w:hAnsiTheme="minorHAnsi" w:cstheme="minorHAnsi"/>
          <w:lang w:val="en-AU"/>
        </w:rPr>
        <w:t xml:space="preserve"> horizontal and vertical patterns in the zooplankton community using four</w:t>
      </w:r>
      <w:r w:rsidR="004539A2">
        <w:rPr>
          <w:rFonts w:asciiTheme="minorHAnsi" w:hAnsiTheme="minorHAnsi" w:cstheme="minorHAnsi"/>
          <w:lang w:val="en-AU"/>
        </w:rPr>
        <w:t xml:space="preserve"> high-resolution </w:t>
      </w:r>
      <w:r w:rsidR="00B6278A">
        <w:rPr>
          <w:rFonts w:asciiTheme="minorHAnsi" w:hAnsiTheme="minorHAnsi" w:cstheme="minorHAnsi"/>
          <w:lang w:val="en-AU"/>
        </w:rPr>
        <w:t>vertically resolved, cross-shelf transects of zooplankton on the eastern continental shelf of Australia to:</w:t>
      </w:r>
    </w:p>
    <w:p w14:paraId="27AED5ED" w14:textId="77777777" w:rsidR="00B6278A" w:rsidRPr="00F15D89" w:rsidRDefault="00B6278A"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Identify latitudinal differences in zooplankton distribution across the continental shelf in relation to the EAC, and</w:t>
      </w:r>
    </w:p>
    <w:p w14:paraId="7951A3F6" w14:textId="271CB71D" w:rsidR="00B6278A" w:rsidRDefault="00FB6A26"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E</w:t>
      </w:r>
      <w:r w:rsidR="00B6278A">
        <w:rPr>
          <w:rFonts w:asciiTheme="minorHAnsi" w:hAnsiTheme="minorHAnsi" w:cstheme="minorHAnsi"/>
          <w:lang w:val="en-AU"/>
        </w:rPr>
        <w:t xml:space="preserve">xamine the potential drivers of the observed patterns in zooplankton biomass and size-structure, and </w:t>
      </w:r>
    </w:p>
    <w:p w14:paraId="4C0BFD6B" w14:textId="6D5C25F4" w:rsidR="00B6278A" w:rsidRDefault="00B6278A" w:rsidP="00B6278A">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t xml:space="preserve">Relate our observations to previous research to propose a general concept of zooplankton </w:t>
      </w:r>
      <w:r>
        <w:rPr>
          <w:rFonts w:asciiTheme="minorHAnsi" w:hAnsiTheme="minorHAnsi" w:cstheme="minorHAnsi"/>
          <w:lang w:val="en-AU"/>
        </w:rPr>
        <w:t xml:space="preserve">size-structure </w:t>
      </w:r>
      <w:r w:rsidRPr="00D506C9">
        <w:rPr>
          <w:rFonts w:asciiTheme="minorHAnsi" w:hAnsiTheme="minorHAnsi" w:cstheme="minorHAnsi"/>
          <w:lang w:val="en-AU"/>
        </w:rPr>
        <w:t>on continental shelves</w:t>
      </w:r>
      <w:r w:rsidR="00E33FD0">
        <w:rPr>
          <w:rFonts w:asciiTheme="minorHAnsi" w:hAnsiTheme="minorHAnsi" w:cstheme="minorHAnsi"/>
          <w:lang w:val="en-AU"/>
        </w:rPr>
        <w:t xml:space="preserve"> globally</w:t>
      </w:r>
      <w:r w:rsidRPr="00D506C9">
        <w:rPr>
          <w:rFonts w:asciiTheme="minorHAnsi" w:hAnsiTheme="minorHAnsi" w:cstheme="minorHAnsi"/>
          <w:lang w:val="en-AU"/>
        </w:rPr>
        <w:t>.</w:t>
      </w:r>
    </w:p>
    <w:p w14:paraId="5A0BBAA9" w14:textId="6A1E3B76" w:rsidR="00FE1956" w:rsidRPr="00D506C9" w:rsidRDefault="00FE1956" w:rsidP="00CF4DB0">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br w:type="page"/>
      </w:r>
    </w:p>
    <w:p w14:paraId="7A8760A4" w14:textId="76111E93"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Materials and Methods</w:t>
      </w:r>
    </w:p>
    <w:p w14:paraId="38ED727A" w14:textId="38BEFCE5" w:rsidR="00C06610" w:rsidRPr="00C07196" w:rsidRDefault="00871C8A"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Study Region</w:t>
      </w:r>
    </w:p>
    <w:p w14:paraId="121B96EC" w14:textId="2B6286F4" w:rsidR="00C06610" w:rsidRPr="000E48B4" w:rsidRDefault="00450CBE" w:rsidP="00D715A7">
      <w:pPr>
        <w:spacing w:line="480" w:lineRule="auto"/>
        <w:ind w:firstLine="720"/>
        <w:rPr>
          <w:rFonts w:asciiTheme="minorHAnsi" w:hAnsiTheme="minorHAnsi" w:cstheme="minorHAnsi"/>
          <w:b/>
          <w:bCs/>
          <w:i/>
          <w:iCs/>
          <w:lang w:val="en-AU"/>
        </w:rPr>
      </w:pPr>
      <w:r>
        <w:rPr>
          <w:rFonts w:asciiTheme="minorHAnsi" w:hAnsiTheme="minorHAnsi" w:cstheme="minorHAnsi"/>
          <w:lang w:val="en-AU"/>
        </w:rPr>
        <w:t>T</w:t>
      </w:r>
      <w:r w:rsidRPr="000E48B4">
        <w:rPr>
          <w:rFonts w:asciiTheme="minorHAnsi" w:hAnsiTheme="minorHAnsi" w:cstheme="minorHAnsi"/>
          <w:lang w:val="en-AU"/>
        </w:rPr>
        <w:t>he East Australian Current (EAC)</w:t>
      </w:r>
      <w:r>
        <w:rPr>
          <w:rFonts w:asciiTheme="minorHAnsi" w:hAnsiTheme="minorHAnsi" w:cstheme="minorHAnsi"/>
          <w:lang w:val="en-AU"/>
        </w:rPr>
        <w:t xml:space="preserve"> is the western boundary current of the South Pacific gyre,</w:t>
      </w:r>
      <w:r w:rsidRPr="000E48B4">
        <w:rPr>
          <w:rFonts w:asciiTheme="minorHAnsi" w:hAnsiTheme="minorHAnsi" w:cstheme="minorHAnsi"/>
          <w:lang w:val="en-AU"/>
        </w:rPr>
        <w:t xml:space="preserve"> form</w:t>
      </w:r>
      <w:r>
        <w:rPr>
          <w:rFonts w:asciiTheme="minorHAnsi" w:hAnsiTheme="minorHAnsi" w:cstheme="minorHAnsi"/>
          <w:lang w:val="en-AU"/>
        </w:rPr>
        <w:t>ing</w:t>
      </w:r>
      <w:r w:rsidRPr="000E48B4">
        <w:rPr>
          <w:rFonts w:asciiTheme="minorHAnsi" w:hAnsiTheme="minorHAnsi" w:cstheme="minorHAnsi"/>
          <w:lang w:val="en-AU"/>
        </w:rPr>
        <w:t xml:space="preserve"> between 10 and 20°S when the South Equatorial Current diverges against </w:t>
      </w:r>
      <w:r>
        <w:rPr>
          <w:rFonts w:asciiTheme="minorHAnsi" w:hAnsiTheme="minorHAnsi" w:cstheme="minorHAnsi"/>
          <w:lang w:val="en-AU"/>
        </w:rPr>
        <w:t xml:space="preserve">the Great Barrier Reef and north-eastern Australia </w:t>
      </w:r>
      <w:r w:rsidR="002B754C">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{"citationID":"Zf9djeMa","properties":{"formattedCitation":"(Ridgway and Dunn, 2003)","plainCitation":"(Ridgway and Dunn, 2003)","noteIndex":0},"citationItems":[{"id":1751,"uris":["http://zotero.org/users/local/U6DoygBa/items/WUDGUX6C"],"uri":["http://zotero.org/users/local/U6DoygBa/items/WUDGUX6C"],"itemData":{"id":1751,"type":"article-journal","abstract":"We document the mean circulation of the East Australian Current (EAC) System, which is the major western boundary current in the southwest Pacific Ocean. A new high-resolution climatology of the region (CSIRO Atlas of Regional Seas, CARS) is used to produce regional fields of steric height and sections of geostrophic velocity. The realism of these fields has been enhanced by the high spatial resolution, allowance for bathymetric control and the influence of land barriers. The increased detail in the maps and sections reveal the major influence that the complex regional topography has on the circulation. The results also provide the appropriate resolution for comparison with recent model studies of the region. We have been able to both resolve well-known features with greater detail and identify previously unrecognized aspects of the circulation. Important results include: (1) The zonal inflow north of 30°S breaks into a series of individual jets after flowing through the island chains as suggested by recent model results. (2) The interaction of the zonal inflow with the local topography as it undergoes bifurcation is documented. (3) A detailed picture of the evolution of the EAC at the western boundary is presented, including surface currents and transports. (4) Separation and recirculation of the EAC within the Tasman Abyssal basin are shown to occur as a double cell structure constrained by bathymetry. (5) The EAC outflow is resolved as a series of eastward, and northeastward currents. (6) The path of the Tasman Front is defined as it interacts with the Tasman Ridge systems. (7) A quasi-permanent eddy is identified for the first time adjacent to the Norfolk Ridge, northwest of New Zealand.","container-title":"Progress in Oceanography","DOI":"10.1016/S0079-6611(03)00004-1","ISSN":"0079-6611","issue":"2","journalAbbreviation":"Progress in Oceanography","language":"en","page":"189-222","source":"ScienceDirect","title":"Mesoscale structure of the mean East Australian Current System and its relationship with topography","volume":"56","author":[{"family":"Ridgway","given":"K. R"},{"family":"Dunn","given":"J. R"}],"issued":{"date-parts":[["2003",2,1]]}}}],"schema":"https://github.com/citation-style-language/schema/raw/master/csl-citation.json"} </w:instrText>
      </w:r>
      <w:r w:rsidR="002B754C">
        <w:rPr>
          <w:rFonts w:asciiTheme="minorHAnsi" w:hAnsiTheme="minorHAnsi" w:cstheme="minorHAnsi"/>
          <w:lang w:val="en-AU"/>
        </w:rPr>
        <w:fldChar w:fldCharType="separate"/>
      </w:r>
      <w:r w:rsidR="00A925B7" w:rsidRPr="00A925B7">
        <w:rPr>
          <w:rFonts w:ascii="Calibri" w:hAnsi="Calibri" w:cs="Calibri"/>
        </w:rPr>
        <w:t>(Ridgway and Dunn, 2003)</w:t>
      </w:r>
      <w:r w:rsidR="002B754C">
        <w:rPr>
          <w:rFonts w:asciiTheme="minorHAnsi" w:hAnsiTheme="minorHAnsi" w:cstheme="minorHAnsi"/>
          <w:lang w:val="en-AU"/>
        </w:rPr>
        <w:fldChar w:fldCharType="end"/>
      </w:r>
      <w:r w:rsidRPr="000E48B4">
        <w:rPr>
          <w:rFonts w:asciiTheme="minorHAnsi" w:hAnsiTheme="minorHAnsi" w:cstheme="minorHAnsi"/>
          <w:lang w:val="en-AU"/>
        </w:rPr>
        <w:t>. The southward flowing component, the EAC, flows at 0.5 – 1</w:t>
      </w:r>
      <w:r>
        <w:rPr>
          <w:rFonts w:asciiTheme="minorHAnsi" w:hAnsiTheme="minorHAnsi" w:cstheme="minorHAnsi"/>
          <w:lang w:val="en-AU"/>
        </w:rPr>
        <w:t>.5</w:t>
      </w:r>
      <w:r w:rsidRPr="000E48B4">
        <w:rPr>
          <w:rFonts w:asciiTheme="minorHAnsi" w:hAnsiTheme="minorHAnsi" w:cstheme="minorHAnsi"/>
          <w:lang w:val="en-AU"/>
        </w:rPr>
        <w:t xml:space="preserve"> m s</w:t>
      </w:r>
      <w:r w:rsidRPr="000E48B4">
        <w:rPr>
          <w:rFonts w:asciiTheme="minorHAnsi" w:hAnsiTheme="minorHAnsi" w:cstheme="minorHAnsi"/>
          <w:vertAlign w:val="superscript"/>
          <w:lang w:val="en-AU"/>
        </w:rPr>
        <w:t>-1</w:t>
      </w:r>
      <w:r w:rsidRPr="000E48B4">
        <w:rPr>
          <w:rFonts w:asciiTheme="minorHAnsi" w:hAnsiTheme="minorHAnsi" w:cstheme="minorHAnsi"/>
          <w:lang w:val="en-AU"/>
        </w:rPr>
        <w:t xml:space="preserve"> along the continental shelf </w:t>
      </w:r>
      <w:r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A925B7">
        <w:rPr>
          <w:rFonts w:ascii="Cambria Math" w:hAnsi="Cambria Math" w:cs="Cambria Math"/>
          <w:lang w:val="en-AU"/>
        </w:rPr>
        <w:instrText>∼</w:instrText>
      </w:r>
      <w:r w:rsidR="00A925B7">
        <w:rPr>
          <w:rFonts w:asciiTheme="minorHAnsi" w:hAnsiTheme="minorHAnsi" w:cstheme="minorHAnsi"/>
          <w:lang w:val="en-AU"/>
        </w:rPr>
        <w:instrText>1,500 m isobath 50 km offshore but makes large amplitude displacements eastward every 65</w:instrText>
      </w:r>
      <w:r w:rsidR="00A925B7">
        <w:rPr>
          <w:rFonts w:ascii="Calibri" w:hAnsi="Calibri" w:cs="Calibri"/>
          <w:lang w:val="en-AU"/>
        </w:rPr>
        <w:instrText>–</w:instrText>
      </w:r>
      <w:r w:rsidR="00A925B7">
        <w:rPr>
          <w:rFonts w:asciiTheme="minorHAnsi" w:hAnsiTheme="minorHAnsi" w:cstheme="minorHAnsi"/>
          <w:lang w:val="en-AU"/>
        </w:rPr>
        <w:instrText>100 days</w:instrText>
      </w:r>
      <w:r w:rsidR="00A925B7">
        <w:rPr>
          <w:rFonts w:ascii="Calibri" w:hAnsi="Calibri" w:cs="Calibri"/>
          <w:lang w:val="en-AU"/>
        </w:rPr>
        <w:instrText>—</w:instrText>
      </w:r>
      <w:r w:rsidR="00A925B7">
        <w:rPr>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A925B7">
        <w:rPr>
          <w:rFonts w:ascii="Cambria Math" w:hAnsi="Cambria Math" w:cs="Cambria Math"/>
          <w:lang w:val="en-AU"/>
        </w:rPr>
        <w:instrText>∼</w:instrText>
      </w:r>
      <w:r w:rsidR="00A925B7">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(Archer </w:t>
      </w:r>
      <w:r w:rsidR="00A925B7" w:rsidRPr="00A925B7">
        <w:rPr>
          <w:rFonts w:ascii="Calibri" w:hAnsi="Calibri" w:cs="Calibri"/>
          <w:i/>
          <w:iCs/>
          <w:szCs w:val="24"/>
        </w:rPr>
        <w:t>et al.</w:t>
      </w:r>
      <w:r w:rsidR="00A925B7" w:rsidRPr="00A925B7">
        <w:rPr>
          <w:rFonts w:ascii="Calibri" w:hAnsi="Calibri" w:cs="Calibri"/>
          <w:szCs w:val="24"/>
        </w:rPr>
        <w:t>, 2017)</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until the majority of the EAC separates from the coast </w:t>
      </w:r>
      <w:r>
        <w:rPr>
          <w:rFonts w:asciiTheme="minorHAnsi" w:hAnsiTheme="minorHAnsi" w:cstheme="minorHAnsi"/>
          <w:lang w:val="en-AU"/>
        </w:rPr>
        <w:t>between</w:t>
      </w:r>
      <w:r w:rsidRPr="000E48B4">
        <w:rPr>
          <w:rFonts w:asciiTheme="minorHAnsi" w:hAnsiTheme="minorHAnsi" w:cstheme="minorHAnsi"/>
          <w:lang w:val="en-AU"/>
        </w:rPr>
        <w:t xml:space="preserve"> approximately 30 – 32°S and continues to flow eastward as the EAC eastern extension </w:t>
      </w:r>
      <w:r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(Cetina-Heredia </w:t>
      </w:r>
      <w:r w:rsidR="00A925B7" w:rsidRPr="00A925B7">
        <w:rPr>
          <w:rFonts w:ascii="Calibri" w:hAnsi="Calibri" w:cs="Calibri"/>
          <w:i/>
          <w:iCs/>
          <w:szCs w:val="24"/>
        </w:rPr>
        <w:t>et al.</w:t>
      </w:r>
      <w:r w:rsidR="00A925B7" w:rsidRPr="00A925B7">
        <w:rPr>
          <w:rFonts w:ascii="Calibri" w:hAnsi="Calibri" w:cs="Calibri"/>
          <w:szCs w:val="24"/>
        </w:rPr>
        <w:t xml:space="preserve">, 2014; Oke </w:t>
      </w:r>
      <w:r w:rsidR="00A925B7" w:rsidRPr="00A925B7">
        <w:rPr>
          <w:rFonts w:ascii="Calibri" w:hAnsi="Calibri" w:cs="Calibri"/>
          <w:i/>
          <w:iCs/>
          <w:szCs w:val="24"/>
        </w:rPr>
        <w:t>et al.</w:t>
      </w:r>
      <w:r w:rsidR="00A925B7" w:rsidRPr="00A925B7">
        <w:rPr>
          <w:rFonts w:ascii="Calibri" w:hAnsi="Calibri" w:cs="Calibri"/>
          <w:szCs w:val="24"/>
        </w:rPr>
        <w:t>, 2019)</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w:t>
      </w:r>
      <w:r w:rsidR="00C06610" w:rsidRPr="000E48B4">
        <w:rPr>
          <w:rFonts w:asciiTheme="minorHAnsi" w:hAnsiTheme="minorHAnsi" w:cstheme="minorHAnsi"/>
          <w:lang w:val="en-AU"/>
        </w:rPr>
        <w:t xml:space="preserve">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(Schaeffer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A925B7">
        <w:rPr>
          <w:rFonts w:ascii="Cambria Math" w:hAnsi="Cambria Math" w:cs="Cambria Math"/>
          <w:lang w:val="en-AU"/>
        </w:rPr>
        <w:instrText>∼</w:instrText>
      </w:r>
      <w:r w:rsidR="00A925B7">
        <w:rPr>
          <w:rFonts w:asciiTheme="minorHAnsi" w:hAnsiTheme="minorHAnsi" w:cstheme="minorHAnsi"/>
          <w:lang w:val="en-AU"/>
        </w:rPr>
        <w:instrText>32</w:instrText>
      </w:r>
      <w:r w:rsidR="00A925B7">
        <w:rPr>
          <w:rFonts w:ascii="Calibri" w:hAnsi="Calibri" w:cs="Calibri"/>
          <w:lang w:val="en-AU"/>
        </w:rPr>
        <w:instrText>°</w:instrText>
      </w:r>
      <w:r w:rsidR="00A925B7">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(Rossi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w:t>
      </w:r>
      <w:r w:rsidR="00C06610" w:rsidRPr="002B754C">
        <w:rPr>
          <w:rFonts w:asciiTheme="minorHAnsi" w:hAnsiTheme="minorHAnsi" w:cstheme="minorHAnsi"/>
          <w:lang w:val="en-AU"/>
        </w:rPr>
        <w:t xml:space="preserve">composition </w:t>
      </w:r>
      <w:r w:rsidR="00C06610" w:rsidRPr="002B754C">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2B754C">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(Armbrecht </w:t>
      </w:r>
      <w:r w:rsidR="00A925B7" w:rsidRPr="00A925B7">
        <w:rPr>
          <w:rFonts w:ascii="Calibri" w:hAnsi="Calibri" w:cs="Calibri"/>
          <w:i/>
          <w:iCs/>
          <w:szCs w:val="24"/>
        </w:rPr>
        <w:t>et al.</w:t>
      </w:r>
      <w:r w:rsidR="00A925B7" w:rsidRPr="00A925B7">
        <w:rPr>
          <w:rFonts w:ascii="Calibri" w:hAnsi="Calibri" w:cs="Calibri"/>
          <w:szCs w:val="24"/>
        </w:rPr>
        <w:t>, 2014, 2015)</w:t>
      </w:r>
      <w:r w:rsidR="00C06610" w:rsidRPr="002B754C">
        <w:rPr>
          <w:rFonts w:asciiTheme="minorHAnsi" w:eastAsia="Times New Roman" w:hAnsiTheme="minorHAnsi" w:cstheme="minorHAnsi"/>
          <w:szCs w:val="24"/>
          <w:lang w:val="en-AU"/>
        </w:rPr>
        <w:fldChar w:fldCharType="end"/>
      </w:r>
      <w:r w:rsidR="00C06610" w:rsidRPr="002B754C">
        <w:rPr>
          <w:rFonts w:asciiTheme="minorHAnsi" w:hAnsiTheme="minorHAnsi" w:cstheme="minorHAnsi"/>
          <w:lang w:val="en-AU"/>
        </w:rPr>
        <w:t>.</w:t>
      </w:r>
    </w:p>
    <w:p w14:paraId="5B89FBA0" w14:textId="2715D001" w:rsidR="002C1E5F" w:rsidRDefault="00A06397"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w:t>
      </w:r>
      <w:r w:rsidR="002C1E5F" w:rsidRPr="00F15D89">
        <w:rPr>
          <w:rFonts w:asciiTheme="minorHAnsi" w:hAnsiTheme="minorHAnsi" w:cstheme="minorHAnsi"/>
          <w:szCs w:val="24"/>
          <w:lang w:val="en-AU"/>
        </w:rPr>
        <w:lastRenderedPageBreak/>
        <w:t xml:space="preserve">east. This separation resulted in the formation of a large warm-core eddy forming off the coast at approximately 33°S, 155°E (Figure 1). </w:t>
      </w:r>
    </w:p>
    <w:p w14:paraId="7B0D9EDF"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drawing>
          <wp:inline distT="0" distB="0" distL="0" distR="0" wp14:anchorId="6B19E8F0" wp14:editId="67BFE3A9">
            <wp:extent cx="5305425" cy="5840191"/>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r="39584"/>
                    <a:stretch/>
                  </pic:blipFill>
                  <pic:spPr bwMode="auto">
                    <a:xfrm>
                      <a:off x="0" y="0"/>
                      <a:ext cx="5310358" cy="5845621"/>
                    </a:xfrm>
                    <a:prstGeom prst="rect">
                      <a:avLst/>
                    </a:prstGeom>
                    <a:noFill/>
                    <a:ln>
                      <a:noFill/>
                    </a:ln>
                    <a:extLst>
                      <a:ext uri="{53640926-AAD7-44D8-BBD7-CCE9431645EC}">
                        <a14:shadowObscured xmlns:a14="http://schemas.microsoft.com/office/drawing/2010/main"/>
                      </a:ext>
                    </a:extLst>
                  </pic:spPr>
                </pic:pic>
              </a:graphicData>
            </a:graphic>
          </wp:inline>
        </w:drawing>
      </w:r>
    </w:p>
    <w:p w14:paraId="5494CA18" w14:textId="77777777" w:rsidR="00A73321" w:rsidRPr="0009116A"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Pr>
          <w:rFonts w:asciiTheme="minorHAnsi" w:hAnsiTheme="minorHAnsi" w:cstheme="minorHAnsi"/>
          <w:b w:val="0"/>
          <w:bCs w:val="0"/>
          <w:lang w:val="en-AU"/>
        </w:rPr>
        <w:t>Grey isobaths represent 200 and 2000m depths.</w:t>
      </w:r>
    </w:p>
    <w:p w14:paraId="0AD983D8" w14:textId="77777777" w:rsidR="00A73321" w:rsidRPr="00F15D89" w:rsidRDefault="00A73321" w:rsidP="00A73321">
      <w:pPr>
        <w:spacing w:line="480" w:lineRule="auto"/>
        <w:rPr>
          <w:rFonts w:asciiTheme="minorHAnsi" w:hAnsiTheme="minorHAnsi" w:cstheme="minorHAnsi"/>
          <w:szCs w:val="24"/>
          <w:lang w:val="en-AU"/>
        </w:rPr>
      </w:pPr>
    </w:p>
    <w:p w14:paraId="2994BD89" w14:textId="24549F42" w:rsidR="00C770B8" w:rsidRPr="00C07196" w:rsidRDefault="00C770B8"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lastRenderedPageBreak/>
        <w:t>Sampling</w:t>
      </w:r>
    </w:p>
    <w:p w14:paraId="61CCE7D0" w14:textId="4A6C02D6" w:rsidR="007A3AC3" w:rsidRDefault="00BA00E3"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 xml:space="preserve">was towed </w:t>
      </w:r>
      <w:r w:rsidR="00D66FD9" w:rsidRPr="002B3E1F">
        <w:rPr>
          <w:rFonts w:asciiTheme="minorHAnsi" w:hAnsiTheme="minorHAnsi" w:cstheme="minorHAnsi"/>
          <w:b w:val="0"/>
          <w:bCs w:val="0"/>
          <w:lang w:val="en-AU"/>
        </w:rPr>
        <w:t>from inshore to offshore and</w:t>
      </w:r>
      <w:r w:rsidR="005F0C51" w:rsidRPr="002B3E1F">
        <w:rPr>
          <w:rFonts w:asciiTheme="minorHAnsi" w:hAnsiTheme="minorHAnsi" w:cstheme="minorHAnsi"/>
          <w:b w:val="0"/>
          <w:bCs w:val="0"/>
          <w:lang w:val="en-AU"/>
        </w:rPr>
        <w:t xml:space="preserve"> undulated </w:t>
      </w:r>
      <w:r w:rsidR="00C770B8" w:rsidRPr="002B3E1F">
        <w:rPr>
          <w:rFonts w:asciiTheme="minorHAnsi" w:hAnsiTheme="minorHAnsi" w:cstheme="minorHAnsi"/>
          <w:b w:val="0"/>
          <w:bCs w:val="0"/>
          <w:lang w:val="en-AU"/>
        </w:rPr>
        <w:t xml:space="preserve">between </w:t>
      </w:r>
      <w:r w:rsidR="008C1687" w:rsidRPr="002B3E1F">
        <w:rPr>
          <w:rFonts w:asciiTheme="minorHAnsi" w:hAnsiTheme="minorHAnsi" w:cstheme="minorHAnsi"/>
          <w:b w:val="0"/>
          <w:bCs w:val="0"/>
          <w:lang w:val="en-AU"/>
        </w:rPr>
        <w:t>10</w:t>
      </w:r>
      <w:r w:rsidR="00C770B8" w:rsidRPr="002B3E1F">
        <w:rPr>
          <w:rFonts w:asciiTheme="minorHAnsi" w:hAnsiTheme="minorHAnsi" w:cstheme="minorHAnsi"/>
          <w:b w:val="0"/>
          <w:bCs w:val="0"/>
          <w:lang w:val="en-AU"/>
        </w:rPr>
        <w:t xml:space="preserve"> and 120 m</w:t>
      </w:r>
      <w:r w:rsidR="00A06397" w:rsidRPr="002B3E1F">
        <w:rPr>
          <w:rFonts w:asciiTheme="minorHAnsi" w:hAnsiTheme="minorHAnsi" w:cstheme="minorHAnsi"/>
          <w:b w:val="0"/>
          <w:bCs w:val="0"/>
          <w:lang w:val="en-AU"/>
        </w:rPr>
        <w:t xml:space="preserve"> depth</w:t>
      </w:r>
      <w:r w:rsidR="00871C8A" w:rsidRPr="002B3E1F">
        <w:rPr>
          <w:rFonts w:asciiTheme="minorHAnsi" w:hAnsiTheme="minorHAnsi" w:cstheme="minorHAnsi"/>
          <w:b w:val="0"/>
          <w:bCs w:val="0"/>
          <w:lang w:val="en-AU"/>
        </w:rPr>
        <w:t xml:space="preserve"> </w:t>
      </w:r>
      <w:r w:rsidR="004A7649" w:rsidRPr="002B3E1F">
        <w:rPr>
          <w:rFonts w:asciiTheme="minorHAnsi" w:hAnsiTheme="minorHAnsi" w:cstheme="minorHAnsi"/>
          <w:b w:val="0"/>
          <w:bCs w:val="0"/>
          <w:lang w:val="en-AU"/>
        </w:rPr>
        <w:t>as</w:t>
      </w:r>
      <w:r w:rsidR="00871C8A" w:rsidRPr="002B3E1F">
        <w:rPr>
          <w:rFonts w:asciiTheme="minorHAnsi" w:hAnsiTheme="minorHAnsi" w:cstheme="minorHAnsi"/>
          <w:b w:val="0"/>
          <w:bCs w:val="0"/>
          <w:lang w:val="en-AU"/>
        </w:rPr>
        <w:t xml:space="preserve"> used in previous studies </w:t>
      </w:r>
      <w:r w:rsidR="00871C8A" w:rsidRPr="002B3E1F">
        <w:rPr>
          <w:rFonts w:asciiTheme="minorHAnsi" w:hAnsiTheme="minorHAnsi" w:cstheme="minorHAnsi"/>
          <w:b w:val="0"/>
          <w:bCs w:val="0"/>
          <w:lang w:val="en-AU"/>
        </w:rPr>
        <w:fldChar w:fldCharType="begin"/>
      </w:r>
      <w:r w:rsidR="00A925B7" w:rsidRPr="002B3E1F">
        <w:rPr>
          <w:rFonts w:asciiTheme="minorHAnsi" w:hAnsiTheme="minorHAnsi" w:cstheme="minorHAnsi"/>
          <w:b w:val="0"/>
          <w:bCs w:val="0"/>
          <w:lang w:val="en-AU"/>
        </w:rPr>
        <w:instrText xml:space="preserve"> ADDIN ZOTERO_ITEM CSL_CITATION {"citationID":"B2TSDBTR","properties":{"formattedCitation":"(Baird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2B3E1F">
        <w:rPr>
          <w:rFonts w:asciiTheme="minorHAnsi" w:hAnsiTheme="minorHAnsi" w:cstheme="minorHAnsi"/>
          <w:b w:val="0"/>
          <w:bCs w:val="0"/>
          <w:lang w:val="en-AU"/>
        </w:rPr>
        <w:fldChar w:fldCharType="separate"/>
      </w:r>
      <w:r w:rsidR="00A925B7" w:rsidRPr="002B3E1F">
        <w:rPr>
          <w:rFonts w:ascii="Calibri" w:hAnsi="Calibri" w:cs="Calibri"/>
          <w:b w:val="0"/>
          <w:bCs w:val="0"/>
        </w:rPr>
        <w:t xml:space="preserve">(Baird </w:t>
      </w:r>
      <w:r w:rsidR="00A925B7" w:rsidRPr="002B3E1F">
        <w:rPr>
          <w:rFonts w:ascii="Calibri" w:hAnsi="Calibri" w:cs="Calibri"/>
          <w:b w:val="0"/>
          <w:bCs w:val="0"/>
          <w:i/>
          <w:iCs/>
        </w:rPr>
        <w:t>et al.</w:t>
      </w:r>
      <w:r w:rsidR="00A925B7" w:rsidRPr="002B3E1F">
        <w:rPr>
          <w:rFonts w:ascii="Calibri" w:hAnsi="Calibri" w:cs="Calibri"/>
          <w:b w:val="0"/>
          <w:bCs w:val="0"/>
        </w:rPr>
        <w:t>, 2008)</w:t>
      </w:r>
      <w:r w:rsidR="00871C8A" w:rsidRPr="002B3E1F">
        <w:rPr>
          <w:rFonts w:asciiTheme="minorHAnsi" w:hAnsiTheme="minorHAnsi" w:cstheme="minorHAnsi"/>
          <w:b w:val="0"/>
          <w:bCs w:val="0"/>
          <w:lang w:val="en-AU"/>
        </w:rPr>
        <w:fldChar w:fldCharType="end"/>
      </w:r>
      <w:r w:rsidR="005F0C51" w:rsidRPr="002B3E1F">
        <w:rPr>
          <w:rFonts w:asciiTheme="minorHAnsi" w:hAnsiTheme="minorHAnsi" w:cstheme="minorHAnsi"/>
          <w:b w:val="0"/>
          <w:bCs w:val="0"/>
          <w:lang w:val="en-AU"/>
        </w:rPr>
        <w:t>.</w:t>
      </w:r>
      <w:r w:rsidR="005F0C51" w:rsidRPr="00450CBE">
        <w:rPr>
          <w:rFonts w:asciiTheme="minorHAnsi" w:hAnsiTheme="minorHAnsi" w:cstheme="minorHAnsi"/>
          <w:b w:val="0"/>
          <w:bCs w:val="0"/>
          <w:lang w:val="en-AU"/>
        </w:rPr>
        <w:t xml:space="preserve"> Mounted</w:t>
      </w:r>
      <w:r w:rsidR="005F0C51" w:rsidRPr="005D44A7">
        <w:rPr>
          <w:rFonts w:asciiTheme="minorHAnsi" w:hAnsiTheme="minorHAnsi" w:cstheme="minorHAnsi"/>
          <w:b w:val="0"/>
          <w:bCs w:val="0"/>
          <w:lang w:val="en-AU"/>
        </w:rPr>
        <w:t xml:space="preserve"> on the </w:t>
      </w:r>
      <w:proofErr w:type="spellStart"/>
      <w:r w:rsidR="00293DBB" w:rsidRPr="005D44A7">
        <w:rPr>
          <w:rFonts w:asciiTheme="minorHAnsi" w:hAnsiTheme="minorHAnsi" w:cstheme="minorHAnsi"/>
          <w:b w:val="0"/>
          <w:bCs w:val="0"/>
          <w:lang w:val="en-AU"/>
        </w:rPr>
        <w:t>SeaSoar</w:t>
      </w:r>
      <w:proofErr w:type="spellEnd"/>
      <w:r w:rsidR="00C770B8" w:rsidRPr="005D44A7">
        <w:rPr>
          <w:rFonts w:asciiTheme="minorHAnsi" w:hAnsiTheme="minorHAnsi" w:cstheme="minorHAnsi"/>
          <w:b w:val="0"/>
          <w:bCs w:val="0"/>
          <w:lang w:val="en-AU"/>
        </w:rPr>
        <w:t xml:space="preserve"> </w:t>
      </w:r>
      <w:r w:rsidR="005F0C51" w:rsidRPr="005D44A7">
        <w:rPr>
          <w:rFonts w:asciiTheme="minorHAnsi" w:hAnsiTheme="minorHAnsi" w:cstheme="minorHAnsi"/>
          <w:b w:val="0"/>
          <w:bCs w:val="0"/>
          <w:lang w:val="en-AU"/>
        </w:rPr>
        <w:t xml:space="preserve">was a </w:t>
      </w:r>
      <w:r w:rsidR="00871C8A" w:rsidRPr="005D44A7">
        <w:rPr>
          <w:rFonts w:asciiTheme="minorHAnsi" w:hAnsiTheme="minorHAnsi" w:cstheme="minorHAnsi"/>
          <w:b w:val="0"/>
          <w:bCs w:val="0"/>
          <w:lang w:val="en-AU"/>
        </w:rPr>
        <w:t xml:space="preserve">dual CTD system </w:t>
      </w:r>
      <w:r w:rsidR="000F503E" w:rsidRPr="005D44A7">
        <w:rPr>
          <w:rFonts w:asciiTheme="minorHAnsi" w:hAnsiTheme="minorHAnsi" w:cstheme="minorHAnsi"/>
          <w:b w:val="0"/>
          <w:bCs w:val="0"/>
          <w:lang w:val="en-AU"/>
        </w:rPr>
        <w:t xml:space="preserve">(custom made interface combining a </w:t>
      </w:r>
      <w:r w:rsidR="00014258" w:rsidRPr="005D44A7">
        <w:rPr>
          <w:rFonts w:asciiTheme="minorHAnsi" w:hAnsiTheme="minorHAnsi" w:cstheme="minorHAnsi"/>
          <w:b w:val="0"/>
          <w:bCs w:val="0"/>
          <w:lang w:val="en-AU"/>
        </w:rPr>
        <w:t xml:space="preserve">Seabird </w:t>
      </w:r>
      <w:r w:rsidR="000F503E" w:rsidRPr="005D44A7">
        <w:rPr>
          <w:rFonts w:asciiTheme="minorHAnsi" w:hAnsiTheme="minorHAnsi" w:cstheme="minorHAnsi"/>
          <w:b w:val="0"/>
          <w:bCs w:val="0"/>
          <w:lang w:val="en-AU"/>
        </w:rPr>
        <w:t>SBE3</w:t>
      </w:r>
      <w:r w:rsidR="000F503E">
        <w:rPr>
          <w:rFonts w:asciiTheme="minorHAnsi" w:hAnsiTheme="minorHAnsi" w:cstheme="minorHAnsi"/>
          <w:b w:val="0"/>
          <w:bCs w:val="0"/>
          <w:lang w:val="en-AU"/>
        </w:rPr>
        <w:t xml:space="preserve">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9C66AA">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35066147" w14:textId="77777777" w:rsidR="009C66AA" w:rsidRDefault="009C66AA" w:rsidP="00A73321">
      <w:pPr>
        <w:pStyle w:val="Heading-Main"/>
        <w:spacing w:line="480" w:lineRule="auto"/>
        <w:rPr>
          <w:rFonts w:asciiTheme="minorHAnsi" w:hAnsiTheme="minorHAnsi" w:cstheme="minorHAnsi"/>
          <w:lang w:val="en-AU"/>
        </w:rPr>
      </w:pPr>
    </w:p>
    <w:p w14:paraId="78603221" w14:textId="77777777" w:rsidR="009C66AA" w:rsidRDefault="009C66AA">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3785981B" w14:textId="533D7938" w:rsidR="00A73321" w:rsidRPr="00F15D89"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 xml:space="preserve">Table 1 </w:t>
      </w:r>
      <w:r w:rsidRPr="00F15D89">
        <w:rPr>
          <w:rFonts w:asciiTheme="minorHAnsi" w:hAnsiTheme="minorHAnsi" w:cstheme="minorHAnsi"/>
          <w:b w:val="0"/>
          <w:bCs w:val="0"/>
          <w:lang w:val="en-AU"/>
        </w:rPr>
        <w:t xml:space="preserve">Summary of the four transects undertaken using the </w:t>
      </w:r>
      <w:proofErr w:type="spellStart"/>
      <w:r>
        <w:rPr>
          <w:rFonts w:asciiTheme="minorHAnsi" w:hAnsiTheme="minorHAnsi" w:cstheme="minorHAnsi"/>
          <w:b w:val="0"/>
          <w:bCs w:val="0"/>
          <w:lang w:val="en-AU"/>
        </w:rPr>
        <w:t>SeaSoar</w:t>
      </w:r>
      <w:proofErr w:type="spellEnd"/>
      <w:r w:rsidRPr="00F15D89">
        <w:rPr>
          <w:rFonts w:asciiTheme="minorHAnsi" w:hAnsiTheme="minorHAnsi" w:cstheme="minorHAnsi"/>
          <w:b w:val="0"/>
          <w:bCs w:val="0"/>
          <w:lang w:val="en-AU"/>
        </w:rPr>
        <w:t xml:space="preserve"> with attached optical plankton counter and CTD.</w:t>
      </w:r>
      <w:r>
        <w:rPr>
          <w:rFonts w:asciiTheme="minorHAnsi" w:hAnsiTheme="minorHAnsi" w:cstheme="minorHAnsi"/>
          <w:b w:val="0"/>
          <w:bCs w:val="0"/>
          <w:lang w:val="en-AU"/>
        </w:rPr>
        <w:t xml:space="preserve"> Times are</w:t>
      </w:r>
      <w:r w:rsidR="00285701">
        <w:rPr>
          <w:rFonts w:asciiTheme="minorHAnsi" w:hAnsiTheme="minorHAnsi" w:cstheme="minorHAnsi"/>
          <w:b w:val="0"/>
          <w:bCs w:val="0"/>
          <w:lang w:val="en-AU"/>
        </w:rPr>
        <w:t xml:space="preserve"> local,</w:t>
      </w:r>
      <w:r>
        <w:rPr>
          <w:rFonts w:asciiTheme="minorHAnsi" w:hAnsiTheme="minorHAnsi" w:cstheme="minorHAnsi"/>
          <w:b w:val="0"/>
          <w:bCs w:val="0"/>
          <w:lang w:val="en-AU"/>
        </w:rPr>
        <w:t xml:space="preserve"> Australian Eastern Standard Time (GMT +10)</w:t>
      </w:r>
      <w:r w:rsidR="00285701">
        <w:rPr>
          <w:rFonts w:asciiTheme="minorHAnsi" w:hAnsiTheme="minorHAnsi" w:cstheme="minorHAnsi"/>
          <w:b w:val="0"/>
          <w:bCs w:val="0"/>
          <w:lang w:val="en-AU"/>
        </w:rPr>
        <w:t>.</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A73321" w:rsidRPr="00F15D89" w14:paraId="59BC3B49" w14:textId="77777777" w:rsidTr="00273150">
        <w:trPr>
          <w:trHeight w:val="809"/>
        </w:trPr>
        <w:tc>
          <w:tcPr>
            <w:tcW w:w="1345" w:type="dxa"/>
            <w:tcBorders>
              <w:top w:val="single" w:sz="4" w:space="0" w:color="auto"/>
              <w:bottom w:val="single" w:sz="4" w:space="0" w:color="auto"/>
            </w:tcBorders>
            <w:vAlign w:val="center"/>
          </w:tcPr>
          <w:p w14:paraId="1B291243" w14:textId="77777777" w:rsidR="00A73321" w:rsidRPr="00F15D89" w:rsidRDefault="00A73321" w:rsidP="00273150">
            <w:pPr>
              <w:spacing w:line="480" w:lineRule="auto"/>
              <w:jc w:val="center"/>
              <w:rPr>
                <w:b/>
                <w:bCs/>
              </w:rPr>
            </w:pPr>
            <w:bookmarkStart w:id="1"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11AE4EA3" w14:textId="77777777" w:rsidR="00A73321" w:rsidRPr="00F15D89" w:rsidRDefault="00A73321" w:rsidP="00273150">
            <w:pPr>
              <w:spacing w:line="480" w:lineRule="auto"/>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670B82D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Longitude</w:t>
            </w:r>
          </w:p>
          <w:p w14:paraId="3FA6E106"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136D23"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Latitude</w:t>
            </w:r>
          </w:p>
          <w:p w14:paraId="044E95E9"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55D9B5FB"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Longitude</w:t>
            </w:r>
          </w:p>
          <w:p w14:paraId="1C27375F"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2783E8F7"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Latitude</w:t>
            </w:r>
          </w:p>
          <w:p w14:paraId="0A8D211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33AAB78" w14:textId="77777777" w:rsidR="00A73321" w:rsidRPr="00F15D89" w:rsidRDefault="00A73321" w:rsidP="00273150">
            <w:pPr>
              <w:spacing w:line="480" w:lineRule="auto"/>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5CD10511" w14:textId="77777777" w:rsidR="00A73321" w:rsidRPr="00F15D89" w:rsidRDefault="00A73321" w:rsidP="00273150">
            <w:pPr>
              <w:spacing w:line="480" w:lineRule="auto"/>
              <w:jc w:val="center"/>
              <w:rPr>
                <w:b/>
                <w:bCs/>
              </w:rPr>
            </w:pPr>
            <w:r w:rsidRPr="00F15D89">
              <w:rPr>
                <w:rFonts w:ascii="Calibri" w:hAnsi="Calibri" w:cs="Calibri"/>
                <w:b/>
                <w:bCs/>
                <w:color w:val="000000"/>
              </w:rPr>
              <w:t>End Time</w:t>
            </w:r>
          </w:p>
        </w:tc>
      </w:tr>
      <w:tr w:rsidR="00A73321" w:rsidRPr="00F15D89" w14:paraId="08381B61" w14:textId="77777777" w:rsidTr="009C66AA">
        <w:trPr>
          <w:trHeight w:val="539"/>
        </w:trPr>
        <w:tc>
          <w:tcPr>
            <w:tcW w:w="1345" w:type="dxa"/>
            <w:tcBorders>
              <w:top w:val="single" w:sz="4" w:space="0" w:color="auto"/>
            </w:tcBorders>
            <w:vAlign w:val="center"/>
          </w:tcPr>
          <w:p w14:paraId="253B3EC1" w14:textId="77777777" w:rsidR="00A73321" w:rsidRPr="00F15D89" w:rsidRDefault="00A73321" w:rsidP="00273150">
            <w:pPr>
              <w:spacing w:line="480" w:lineRule="auto"/>
              <w:jc w:val="center"/>
            </w:pPr>
            <w:r w:rsidRPr="00F15D89">
              <w:rPr>
                <w:rFonts w:ascii="Calibri" w:hAnsi="Calibri" w:cs="Calibri"/>
                <w:color w:val="000000"/>
              </w:rPr>
              <w:t>Cape Byron</w:t>
            </w:r>
          </w:p>
        </w:tc>
        <w:tc>
          <w:tcPr>
            <w:tcW w:w="1346" w:type="dxa"/>
            <w:tcBorders>
              <w:top w:val="single" w:sz="4" w:space="0" w:color="auto"/>
            </w:tcBorders>
            <w:vAlign w:val="center"/>
          </w:tcPr>
          <w:p w14:paraId="6CE346C8"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661F4A3C" w14:textId="77777777" w:rsidR="00A73321" w:rsidRPr="00F15D89" w:rsidRDefault="00A73321" w:rsidP="00273150">
            <w:pPr>
              <w:spacing w:line="480" w:lineRule="auto"/>
              <w:jc w:val="center"/>
            </w:pPr>
            <w:r w:rsidRPr="00F15D89">
              <w:rPr>
                <w:rFonts w:ascii="Calibri" w:hAnsi="Calibri" w:cs="Calibri"/>
                <w:color w:val="000000"/>
              </w:rPr>
              <w:t>153.70</w:t>
            </w:r>
            <w:r>
              <w:rPr>
                <w:rFonts w:ascii="Calibri" w:hAnsi="Calibri" w:cs="Calibri"/>
                <w:color w:val="000000"/>
              </w:rPr>
              <w:t>4</w:t>
            </w:r>
          </w:p>
        </w:tc>
        <w:tc>
          <w:tcPr>
            <w:tcW w:w="1346" w:type="dxa"/>
            <w:tcBorders>
              <w:top w:val="single" w:sz="4" w:space="0" w:color="auto"/>
            </w:tcBorders>
            <w:vAlign w:val="center"/>
          </w:tcPr>
          <w:p w14:paraId="596FC912"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w:t>
            </w:r>
            <w:r>
              <w:rPr>
                <w:rFonts w:ascii="Calibri" w:hAnsi="Calibri" w:cs="Calibri"/>
                <w:color w:val="000000"/>
              </w:rPr>
              <w:t>3</w:t>
            </w:r>
          </w:p>
        </w:tc>
        <w:tc>
          <w:tcPr>
            <w:tcW w:w="1346" w:type="dxa"/>
            <w:tcBorders>
              <w:top w:val="single" w:sz="4" w:space="0" w:color="auto"/>
            </w:tcBorders>
            <w:vAlign w:val="center"/>
          </w:tcPr>
          <w:p w14:paraId="3081993F" w14:textId="77777777" w:rsidR="00A73321" w:rsidRPr="00F15D89" w:rsidRDefault="00A73321" w:rsidP="00273150">
            <w:pPr>
              <w:spacing w:line="480" w:lineRule="auto"/>
              <w:jc w:val="center"/>
            </w:pPr>
            <w:r w:rsidRPr="00F15D89">
              <w:rPr>
                <w:rFonts w:ascii="Calibri" w:hAnsi="Calibri" w:cs="Calibri"/>
                <w:color w:val="000000"/>
              </w:rPr>
              <w:t>153.98</w:t>
            </w:r>
            <w:r>
              <w:rPr>
                <w:rFonts w:ascii="Calibri" w:hAnsi="Calibri" w:cs="Calibri"/>
                <w:color w:val="000000"/>
              </w:rPr>
              <w:t>1</w:t>
            </w:r>
          </w:p>
        </w:tc>
        <w:tc>
          <w:tcPr>
            <w:tcW w:w="1345" w:type="dxa"/>
            <w:tcBorders>
              <w:top w:val="single" w:sz="4" w:space="0" w:color="auto"/>
            </w:tcBorders>
            <w:vAlign w:val="center"/>
          </w:tcPr>
          <w:p w14:paraId="76E0DA5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
          <w:p w14:paraId="2B24BD8E"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8:11</w:t>
            </w:r>
          </w:p>
        </w:tc>
        <w:tc>
          <w:tcPr>
            <w:tcW w:w="1346" w:type="dxa"/>
            <w:tcBorders>
              <w:top w:val="single" w:sz="4" w:space="0" w:color="auto"/>
            </w:tcBorders>
            <w:vAlign w:val="center"/>
          </w:tcPr>
          <w:p w14:paraId="3B88BFF0"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9:59</w:t>
            </w:r>
          </w:p>
        </w:tc>
      </w:tr>
      <w:tr w:rsidR="00A73321" w:rsidRPr="00F15D89" w14:paraId="4B871BAF" w14:textId="77777777" w:rsidTr="009C66AA">
        <w:trPr>
          <w:trHeight w:val="539"/>
        </w:trPr>
        <w:tc>
          <w:tcPr>
            <w:tcW w:w="1345" w:type="dxa"/>
            <w:vAlign w:val="center"/>
          </w:tcPr>
          <w:p w14:paraId="6B7F0CC3" w14:textId="77777777" w:rsidR="00A73321" w:rsidRPr="00F15D89" w:rsidRDefault="00A73321" w:rsidP="00273150">
            <w:pPr>
              <w:spacing w:line="480" w:lineRule="auto"/>
              <w:jc w:val="center"/>
            </w:pPr>
            <w:r w:rsidRPr="00F15D89">
              <w:rPr>
                <w:rFonts w:ascii="Calibri" w:hAnsi="Calibri" w:cs="Calibri"/>
                <w:color w:val="000000"/>
              </w:rPr>
              <w:t>Evans Head</w:t>
            </w:r>
          </w:p>
        </w:tc>
        <w:tc>
          <w:tcPr>
            <w:tcW w:w="1346" w:type="dxa"/>
            <w:vAlign w:val="center"/>
          </w:tcPr>
          <w:p w14:paraId="04197B59"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13</w:t>
            </w:r>
          </w:p>
        </w:tc>
        <w:tc>
          <w:tcPr>
            <w:tcW w:w="1345" w:type="dxa"/>
            <w:vAlign w:val="center"/>
          </w:tcPr>
          <w:p w14:paraId="609DA506" w14:textId="77777777" w:rsidR="00A73321" w:rsidRPr="00F15D89" w:rsidRDefault="00A73321" w:rsidP="00273150">
            <w:pPr>
              <w:spacing w:line="480" w:lineRule="auto"/>
              <w:jc w:val="center"/>
            </w:pPr>
            <w:r w:rsidRPr="00F15D89">
              <w:rPr>
                <w:rFonts w:ascii="Calibri" w:hAnsi="Calibri" w:cs="Calibri"/>
                <w:color w:val="000000"/>
              </w:rPr>
              <w:t>153.611</w:t>
            </w:r>
          </w:p>
        </w:tc>
        <w:tc>
          <w:tcPr>
            <w:tcW w:w="1346" w:type="dxa"/>
            <w:vAlign w:val="center"/>
          </w:tcPr>
          <w:p w14:paraId="1AD0D10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28.997</w:t>
            </w:r>
          </w:p>
        </w:tc>
        <w:tc>
          <w:tcPr>
            <w:tcW w:w="1346" w:type="dxa"/>
            <w:vAlign w:val="center"/>
          </w:tcPr>
          <w:p w14:paraId="57EF4744" w14:textId="77777777" w:rsidR="00A73321" w:rsidRPr="00F15D89" w:rsidRDefault="00A73321" w:rsidP="00273150">
            <w:pPr>
              <w:spacing w:line="480" w:lineRule="auto"/>
              <w:jc w:val="center"/>
            </w:pPr>
            <w:r w:rsidRPr="00F15D89">
              <w:rPr>
                <w:rFonts w:ascii="Calibri" w:hAnsi="Calibri" w:cs="Calibri"/>
                <w:color w:val="000000"/>
              </w:rPr>
              <w:t>153.858</w:t>
            </w:r>
          </w:p>
        </w:tc>
        <w:tc>
          <w:tcPr>
            <w:tcW w:w="1345" w:type="dxa"/>
            <w:vAlign w:val="center"/>
          </w:tcPr>
          <w:p w14:paraId="118DDA1E"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29.002</w:t>
            </w:r>
          </w:p>
        </w:tc>
        <w:tc>
          <w:tcPr>
            <w:tcW w:w="1346" w:type="dxa"/>
            <w:vAlign w:val="center"/>
          </w:tcPr>
          <w:p w14:paraId="09F55F48" w14:textId="77777777" w:rsidR="00A73321" w:rsidRPr="00F15D89" w:rsidRDefault="00A73321" w:rsidP="00273150">
            <w:pPr>
              <w:spacing w:line="480" w:lineRule="auto"/>
              <w:jc w:val="center"/>
            </w:pPr>
            <w:r w:rsidRPr="00F15D89">
              <w:rPr>
                <w:rFonts w:ascii="Calibri" w:hAnsi="Calibri" w:cs="Calibri"/>
                <w:color w:val="000000"/>
              </w:rPr>
              <w:t>11/09/2004 10:55</w:t>
            </w:r>
          </w:p>
        </w:tc>
        <w:tc>
          <w:tcPr>
            <w:tcW w:w="1346" w:type="dxa"/>
            <w:vAlign w:val="center"/>
          </w:tcPr>
          <w:p w14:paraId="25551158" w14:textId="77777777" w:rsidR="00A73321" w:rsidRPr="00F15D89" w:rsidRDefault="00A73321" w:rsidP="00273150">
            <w:pPr>
              <w:spacing w:line="480" w:lineRule="auto"/>
              <w:jc w:val="center"/>
            </w:pPr>
            <w:r w:rsidRPr="00F15D89">
              <w:rPr>
                <w:rFonts w:ascii="Calibri" w:hAnsi="Calibri" w:cs="Calibri"/>
                <w:color w:val="000000"/>
              </w:rPr>
              <w:t>11/09/2004 12:36</w:t>
            </w:r>
          </w:p>
        </w:tc>
      </w:tr>
      <w:tr w:rsidR="00A73321" w:rsidRPr="00F15D89" w14:paraId="476A01DF" w14:textId="77777777" w:rsidTr="009C66AA">
        <w:trPr>
          <w:trHeight w:val="531"/>
        </w:trPr>
        <w:tc>
          <w:tcPr>
            <w:tcW w:w="1345" w:type="dxa"/>
            <w:vAlign w:val="center"/>
          </w:tcPr>
          <w:p w14:paraId="193DE3B1" w14:textId="77777777" w:rsidR="00A73321" w:rsidRPr="00F15D89" w:rsidRDefault="00A73321" w:rsidP="00273150">
            <w:pPr>
              <w:spacing w:line="480" w:lineRule="auto"/>
              <w:jc w:val="center"/>
            </w:pPr>
            <w:r w:rsidRPr="00F15D89">
              <w:rPr>
                <w:rFonts w:ascii="Calibri" w:hAnsi="Calibri" w:cs="Calibri"/>
                <w:color w:val="000000"/>
              </w:rPr>
              <w:t>North Solitary</w:t>
            </w:r>
          </w:p>
        </w:tc>
        <w:tc>
          <w:tcPr>
            <w:tcW w:w="1346" w:type="dxa"/>
            <w:vAlign w:val="center"/>
          </w:tcPr>
          <w:p w14:paraId="7654ABFA"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15</w:t>
            </w:r>
          </w:p>
        </w:tc>
        <w:tc>
          <w:tcPr>
            <w:tcW w:w="1345" w:type="dxa"/>
            <w:vAlign w:val="center"/>
          </w:tcPr>
          <w:p w14:paraId="29569C3E" w14:textId="77777777" w:rsidR="00A73321" w:rsidRPr="00F15D89" w:rsidRDefault="00A73321" w:rsidP="00273150">
            <w:pPr>
              <w:spacing w:line="480" w:lineRule="auto"/>
              <w:jc w:val="center"/>
            </w:pPr>
            <w:r w:rsidRPr="00F15D89">
              <w:rPr>
                <w:rFonts w:ascii="Calibri" w:hAnsi="Calibri" w:cs="Calibri"/>
                <w:color w:val="000000"/>
              </w:rPr>
              <w:t>153.41</w:t>
            </w:r>
            <w:r>
              <w:rPr>
                <w:rFonts w:ascii="Calibri" w:hAnsi="Calibri" w:cs="Calibri"/>
                <w:color w:val="000000"/>
              </w:rPr>
              <w:t>2</w:t>
            </w:r>
          </w:p>
        </w:tc>
        <w:tc>
          <w:tcPr>
            <w:tcW w:w="1346" w:type="dxa"/>
            <w:vAlign w:val="center"/>
          </w:tcPr>
          <w:p w14:paraId="7AB4CB4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w:t>
            </w:r>
            <w:r>
              <w:rPr>
                <w:rFonts w:ascii="Calibri" w:hAnsi="Calibri" w:cs="Calibri"/>
                <w:color w:val="000000"/>
              </w:rPr>
              <w:t>8</w:t>
            </w:r>
          </w:p>
        </w:tc>
        <w:tc>
          <w:tcPr>
            <w:tcW w:w="1346" w:type="dxa"/>
            <w:vAlign w:val="center"/>
          </w:tcPr>
          <w:p w14:paraId="04E6DA41" w14:textId="77777777" w:rsidR="00A73321" w:rsidRPr="00F15D89" w:rsidRDefault="00A73321" w:rsidP="00273150">
            <w:pPr>
              <w:spacing w:line="480" w:lineRule="auto"/>
              <w:jc w:val="center"/>
            </w:pPr>
            <w:r w:rsidRPr="00F15D89">
              <w:rPr>
                <w:rFonts w:ascii="Calibri" w:hAnsi="Calibri" w:cs="Calibri"/>
                <w:color w:val="000000"/>
              </w:rPr>
              <w:t>153.72</w:t>
            </w:r>
            <w:r>
              <w:rPr>
                <w:rFonts w:ascii="Calibri" w:hAnsi="Calibri" w:cs="Calibri"/>
                <w:color w:val="000000"/>
              </w:rPr>
              <w:t>6</w:t>
            </w:r>
          </w:p>
        </w:tc>
        <w:tc>
          <w:tcPr>
            <w:tcW w:w="1345" w:type="dxa"/>
            <w:vAlign w:val="center"/>
          </w:tcPr>
          <w:p w14:paraId="274FAE7B"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29.997</w:t>
            </w:r>
          </w:p>
        </w:tc>
        <w:tc>
          <w:tcPr>
            <w:tcW w:w="1346" w:type="dxa"/>
            <w:vAlign w:val="center"/>
          </w:tcPr>
          <w:p w14:paraId="36E5675F" w14:textId="77777777" w:rsidR="00A73321" w:rsidRPr="00F15D89" w:rsidRDefault="00A73321" w:rsidP="00273150">
            <w:pPr>
              <w:spacing w:line="480" w:lineRule="auto"/>
              <w:jc w:val="center"/>
            </w:pPr>
            <w:r w:rsidRPr="00F15D89">
              <w:rPr>
                <w:rFonts w:ascii="Calibri" w:hAnsi="Calibri" w:cs="Calibri"/>
                <w:color w:val="000000"/>
              </w:rPr>
              <w:t>7/09/2004 21:41</w:t>
            </w:r>
          </w:p>
        </w:tc>
        <w:tc>
          <w:tcPr>
            <w:tcW w:w="1346" w:type="dxa"/>
            <w:vAlign w:val="center"/>
          </w:tcPr>
          <w:p w14:paraId="19BB7451" w14:textId="77777777" w:rsidR="00A73321" w:rsidRPr="00F15D89" w:rsidRDefault="00A73321" w:rsidP="00273150">
            <w:pPr>
              <w:spacing w:line="480" w:lineRule="auto"/>
              <w:jc w:val="center"/>
            </w:pPr>
            <w:r w:rsidRPr="00F15D89">
              <w:rPr>
                <w:rFonts w:ascii="Calibri" w:hAnsi="Calibri" w:cs="Calibri"/>
                <w:color w:val="000000"/>
              </w:rPr>
              <w:t xml:space="preserve">8/09/2004 </w:t>
            </w:r>
            <w:r>
              <w:rPr>
                <w:rFonts w:ascii="Calibri" w:hAnsi="Calibri" w:cs="Calibri"/>
                <w:color w:val="000000"/>
              </w:rPr>
              <w:t>0</w:t>
            </w:r>
            <w:r w:rsidRPr="00F15D89">
              <w:rPr>
                <w:rFonts w:ascii="Calibri" w:hAnsi="Calibri" w:cs="Calibri"/>
                <w:color w:val="000000"/>
              </w:rPr>
              <w:t>0:05</w:t>
            </w:r>
          </w:p>
        </w:tc>
      </w:tr>
      <w:tr w:rsidR="00A73321" w:rsidRPr="00F15D89" w14:paraId="2D438A97" w14:textId="77777777" w:rsidTr="009C66AA">
        <w:trPr>
          <w:trHeight w:val="547"/>
        </w:trPr>
        <w:tc>
          <w:tcPr>
            <w:tcW w:w="1345" w:type="dxa"/>
            <w:vAlign w:val="center"/>
          </w:tcPr>
          <w:p w14:paraId="48D69590" w14:textId="77777777" w:rsidR="00A73321" w:rsidRPr="00F15D89" w:rsidRDefault="00A73321" w:rsidP="00273150">
            <w:pPr>
              <w:spacing w:line="480" w:lineRule="auto"/>
              <w:jc w:val="center"/>
            </w:pPr>
            <w:r w:rsidRPr="00F15D89">
              <w:rPr>
                <w:rFonts w:ascii="Calibri" w:hAnsi="Calibri" w:cs="Calibri"/>
                <w:color w:val="000000"/>
              </w:rPr>
              <w:t>Diamond Head</w:t>
            </w:r>
          </w:p>
        </w:tc>
        <w:tc>
          <w:tcPr>
            <w:tcW w:w="1346" w:type="dxa"/>
            <w:vAlign w:val="center"/>
          </w:tcPr>
          <w:p w14:paraId="6B348F13"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19</w:t>
            </w:r>
          </w:p>
        </w:tc>
        <w:tc>
          <w:tcPr>
            <w:tcW w:w="1345" w:type="dxa"/>
            <w:vAlign w:val="center"/>
          </w:tcPr>
          <w:p w14:paraId="5A61BCF8" w14:textId="77777777" w:rsidR="00A73321" w:rsidRPr="00F15D89" w:rsidRDefault="00A73321" w:rsidP="00273150">
            <w:pPr>
              <w:spacing w:line="480" w:lineRule="auto"/>
              <w:jc w:val="center"/>
            </w:pPr>
            <w:r w:rsidRPr="00F15D89">
              <w:rPr>
                <w:rFonts w:ascii="Calibri" w:hAnsi="Calibri" w:cs="Calibri"/>
                <w:color w:val="000000"/>
              </w:rPr>
              <w:t>152.91</w:t>
            </w:r>
            <w:r>
              <w:rPr>
                <w:rFonts w:ascii="Calibri" w:hAnsi="Calibri" w:cs="Calibri"/>
                <w:color w:val="000000"/>
              </w:rPr>
              <w:t>3</w:t>
            </w:r>
          </w:p>
        </w:tc>
        <w:tc>
          <w:tcPr>
            <w:tcW w:w="1346" w:type="dxa"/>
            <w:vAlign w:val="center"/>
          </w:tcPr>
          <w:p w14:paraId="729B53AD"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31.75</w:t>
            </w:r>
            <w:r>
              <w:rPr>
                <w:rFonts w:ascii="Calibri" w:hAnsi="Calibri" w:cs="Calibri"/>
                <w:color w:val="000000"/>
              </w:rPr>
              <w:t>2</w:t>
            </w:r>
          </w:p>
        </w:tc>
        <w:tc>
          <w:tcPr>
            <w:tcW w:w="1346" w:type="dxa"/>
            <w:vAlign w:val="center"/>
          </w:tcPr>
          <w:p w14:paraId="4BE60F08" w14:textId="77777777" w:rsidR="00A73321" w:rsidRPr="00F15D89" w:rsidRDefault="00A73321" w:rsidP="00273150">
            <w:pPr>
              <w:spacing w:line="480" w:lineRule="auto"/>
              <w:jc w:val="center"/>
            </w:pPr>
            <w:r w:rsidRPr="00F15D89">
              <w:rPr>
                <w:rFonts w:ascii="Calibri" w:hAnsi="Calibri" w:cs="Calibri"/>
                <w:color w:val="000000"/>
              </w:rPr>
              <w:t>153.19</w:t>
            </w:r>
            <w:r>
              <w:rPr>
                <w:rFonts w:ascii="Calibri" w:hAnsi="Calibri" w:cs="Calibri"/>
                <w:color w:val="000000"/>
              </w:rPr>
              <w:t>1</w:t>
            </w:r>
          </w:p>
        </w:tc>
        <w:tc>
          <w:tcPr>
            <w:tcW w:w="1345" w:type="dxa"/>
            <w:vAlign w:val="center"/>
          </w:tcPr>
          <w:p w14:paraId="53DB710F"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31.747</w:t>
            </w:r>
          </w:p>
        </w:tc>
        <w:tc>
          <w:tcPr>
            <w:tcW w:w="1346" w:type="dxa"/>
            <w:vAlign w:val="center"/>
          </w:tcPr>
          <w:p w14:paraId="248D2D69" w14:textId="77777777" w:rsidR="00A73321" w:rsidRPr="00F15D89" w:rsidRDefault="00A73321" w:rsidP="00273150">
            <w:pPr>
              <w:spacing w:line="480" w:lineRule="auto"/>
              <w:jc w:val="center"/>
            </w:pPr>
            <w:r w:rsidRPr="00F15D89">
              <w:rPr>
                <w:rFonts w:ascii="Calibri" w:hAnsi="Calibri" w:cs="Calibri"/>
                <w:color w:val="000000"/>
              </w:rPr>
              <w:t>6/09/2004 20:00</w:t>
            </w:r>
          </w:p>
        </w:tc>
        <w:tc>
          <w:tcPr>
            <w:tcW w:w="1346" w:type="dxa"/>
            <w:vAlign w:val="center"/>
          </w:tcPr>
          <w:p w14:paraId="5713CA45" w14:textId="77777777" w:rsidR="00A73321" w:rsidRPr="00F15D89" w:rsidRDefault="00A73321" w:rsidP="00273150">
            <w:pPr>
              <w:spacing w:line="480" w:lineRule="auto"/>
              <w:jc w:val="center"/>
            </w:pPr>
            <w:r w:rsidRPr="00F15D89">
              <w:rPr>
                <w:rFonts w:ascii="Calibri" w:hAnsi="Calibri" w:cs="Calibri"/>
                <w:color w:val="000000"/>
              </w:rPr>
              <w:t>6/09/2004 21:53</w:t>
            </w:r>
          </w:p>
        </w:tc>
      </w:tr>
      <w:bookmarkEnd w:id="1"/>
    </w:tbl>
    <w:p w14:paraId="1B6DFF20" w14:textId="77777777" w:rsidR="00A73321" w:rsidRPr="00F15D89" w:rsidRDefault="00A73321" w:rsidP="00D715A7">
      <w:pPr>
        <w:pStyle w:val="Heading-Main"/>
        <w:spacing w:line="480" w:lineRule="auto"/>
        <w:rPr>
          <w:rFonts w:asciiTheme="minorHAnsi" w:hAnsiTheme="minorHAnsi" w:cstheme="minorHAnsi"/>
          <w:b w:val="0"/>
          <w:bCs w:val="0"/>
          <w:lang w:val="en-AU"/>
        </w:rPr>
      </w:pPr>
    </w:p>
    <w:p w14:paraId="733049E2" w14:textId="6C8F0002" w:rsidR="00EA5E50" w:rsidRPr="00C07196" w:rsidRDefault="00EA5E50"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Environmental Data</w:t>
      </w:r>
    </w:p>
    <w:p w14:paraId="1E8F681A" w14:textId="4DE33B7F" w:rsidR="00EA5E50" w:rsidRDefault="00EA5E50" w:rsidP="00D715A7">
      <w:pPr>
        <w:spacing w:line="48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0"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lastRenderedPageBreak/>
        <w:t>data were retrieved for 5</w:t>
      </w:r>
      <w:r w:rsidR="00706713">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3A1E83BE" w:rsidR="00EA5E50" w:rsidRDefault="00EA5E5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1"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that faster alongshore velocity would 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A925B7">
        <w:rPr>
          <w:rFonts w:ascii="Cambria Math" w:hAnsi="Cambria Math" w:cs="Cambria Math"/>
          <w:szCs w:val="24"/>
          <w:lang w:val="en-AU"/>
        </w:rPr>
        <w:instrText>∼</w:instrText>
      </w:r>
      <w:r w:rsidR="00A925B7">
        <w:rPr>
          <w:rFonts w:asciiTheme="minorHAnsi" w:hAnsiTheme="minorHAnsi" w:cstheme="minorHAnsi"/>
          <w:szCs w:val="24"/>
          <w:lang w:val="en-AU"/>
        </w:rPr>
        <w:instrText>1,500 m isobath 50 km offshore but makes large amplitude displacements eastward every 65</w:instrText>
      </w:r>
      <w:r w:rsidR="00A925B7">
        <w:rPr>
          <w:rFonts w:ascii="Calibri" w:hAnsi="Calibri" w:cs="Calibri"/>
          <w:szCs w:val="24"/>
          <w:lang w:val="en-AU"/>
        </w:rPr>
        <w:instrText>–</w:instrText>
      </w:r>
      <w:r w:rsidR="00A925B7">
        <w:rPr>
          <w:rFonts w:asciiTheme="minorHAnsi" w:hAnsiTheme="minorHAnsi" w:cstheme="minorHAnsi"/>
          <w:szCs w:val="24"/>
          <w:lang w:val="en-AU"/>
        </w:rPr>
        <w:instrText>100 days</w:instrText>
      </w:r>
      <w:r w:rsidR="00A925B7">
        <w:rPr>
          <w:rFonts w:ascii="Calibri" w:hAnsi="Calibri" w:cs="Calibri"/>
          <w:szCs w:val="24"/>
          <w:lang w:val="en-AU"/>
        </w:rPr>
        <w:instrText>—</w:instrText>
      </w:r>
      <w:r w:rsidR="00A925B7">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A925B7">
        <w:rPr>
          <w:rFonts w:ascii="Cambria Math" w:hAnsi="Cambria Math" w:cs="Cambria Math"/>
          <w:szCs w:val="24"/>
          <w:lang w:val="en-AU"/>
        </w:rPr>
        <w:instrText>∼</w:instrText>
      </w:r>
      <w:r w:rsidR="00A925B7">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A925B7" w:rsidRPr="00A925B7">
        <w:rPr>
          <w:rFonts w:ascii="Calibri" w:hAnsi="Calibri" w:cs="Calibri"/>
          <w:szCs w:val="24"/>
        </w:rPr>
        <w:t xml:space="preserve">(Archer </w:t>
      </w:r>
      <w:r w:rsidR="00A925B7" w:rsidRPr="00A925B7">
        <w:rPr>
          <w:rFonts w:ascii="Calibri" w:hAnsi="Calibri" w:cs="Calibri"/>
          <w:i/>
          <w:iCs/>
          <w:szCs w:val="24"/>
        </w:rPr>
        <w:t>et al.</w:t>
      </w:r>
      <w:r w:rsidR="00A925B7" w:rsidRPr="00A925B7">
        <w:rPr>
          <w:rFonts w:ascii="Calibri" w:hAnsi="Calibri" w:cs="Calibri"/>
          <w:szCs w:val="24"/>
        </w:rPr>
        <w:t>,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3993612B" w:rsidR="00EA5E50" w:rsidRDefault="00EA5E50" w:rsidP="00D715A7">
      <w:pPr>
        <w:spacing w:line="480" w:lineRule="auto"/>
        <w:ind w:firstLine="720"/>
      </w:pPr>
      <w:r>
        <w:rPr>
          <w:rFonts w:asciiTheme="minorHAnsi" w:hAnsiTheme="minorHAnsi" w:cstheme="minorHAnsi"/>
          <w:szCs w:val="24"/>
          <w:lang w:val="en-AU"/>
        </w:rPr>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°S</w:t>
      </w:r>
      <w:r>
        <w:rPr>
          <w:rFonts w:asciiTheme="minorHAnsi" w:hAnsiTheme="minorHAnsi" w:cstheme="minorHAnsi"/>
          <w:szCs w:val="24"/>
          <w:lang w:val="en-AU"/>
        </w:rPr>
        <w:t>, 153.118</w:t>
      </w:r>
      <w:r w:rsidR="00915BCA">
        <w:rPr>
          <w:rFonts w:asciiTheme="minorHAnsi" w:hAnsiTheme="minorHAnsi" w:cstheme="minorHAnsi"/>
          <w:szCs w:val="24"/>
          <w:lang w:val="en-AU"/>
        </w:rPr>
        <w:t>°E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Research","DOI":"10.1016/j.csr.2015.11.006","ISSN":"0278-4343","journalAbbreviation":"Cont. Shelf Res.","language":"English","page":"92-103","title":"Seasonal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D715A7">
      <w:pPr>
        <w:pStyle w:val="Heading-Main"/>
        <w:spacing w:line="480" w:lineRule="auto"/>
        <w:rPr>
          <w:rFonts w:asciiTheme="minorHAnsi" w:hAnsiTheme="minorHAnsi" w:cstheme="minorHAnsi"/>
          <w:lang w:val="en-AU"/>
        </w:rPr>
      </w:pPr>
    </w:p>
    <w:p w14:paraId="309530CF" w14:textId="66528A07" w:rsidR="00161CA3" w:rsidRPr="00C07196" w:rsidRDefault="00A57D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471A7E9A" w14:textId="2C3D3B4F" w:rsidR="0072314A" w:rsidRPr="00BF5500" w:rsidRDefault="0053533D"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w:t>
      </w:r>
      <w:r w:rsidR="00B06B7A">
        <w:rPr>
          <w:rFonts w:asciiTheme="minorHAnsi" w:hAnsiTheme="minorHAnsi" w:cstheme="minorHAnsi"/>
          <w:szCs w:val="24"/>
          <w:lang w:val="en-AU"/>
        </w:rPr>
        <w:t xml:space="preserve"> </w:t>
      </w:r>
      <w:r w:rsidR="00B06B7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{"citationID":"DiwHUS29","properties":{"formattedCitation":"(Herman, 1992)","plainCitation":"(Herman, 1992)","noteIndex":0},"citationItems":[{"id":573,"uris":["http://zotero.org/users/local/U6DoygBa/items/AAHCIV9Y"],"uri":["http://zotero.org/users/local/U6DoygBa/items/AAHCIV9Y"],"itemData":{"id":573,"type":"article-journal","abstract":"A new design of optical plankton counter (OPC) capable of sizing zooplankton in the size range of 256μ to 2 cm is presented. The detection sensitivity is the result of new optical design of the previous system (Herman, 1988, Continental Shelf Research, 8, 205–221) that originally had a lower detection limit of 550 μm. Both theoretical and experimental calibrations for the OPC are derived and compared. Preserved copepods and eggs introduced in a flow tank demonstrate the response of the OPC and its capability for detecting plankton to a limit of 250 μm. Copepod profiles measured by the OPC mounted on plankton net samplers provided intercomparisons that showed good agreement in identifying copepod layers and identifying some species, for example, copepods as small as Calanus finmarchicus II and up to the adult stages. Profiles containing marine snow and Ceratium illustrate some of the limitations of the OPC in directly measuring and identifying copepods. An additional modification to the OPC may result in a potential lower limit detection of 120 μm, and the practicality of such applications are discussed.","container-title":"Deep Sea Research Part A. Oceanographic Research Papers","DOI":"https://doi.org/10.1016/0198-0149(92)90080-D","ISSN":"0198-0149","issue":"3","journalAbbreviation":"Deep-Sea Res., Part A","page":"395-415","title":"Design and calibration of a new optical plankton counter capable of sizing small zooplankton","volume":"39","author":[{"family":"Herman","given":"Alex W."}],"issued":{"date-parts":[["1992",3,1]]}}}],"schema":"https://github.com/citation-style-language/schema/raw/master/csl-citation.json"} </w:instrText>
      </w:r>
      <w:r w:rsidR="00B06B7A">
        <w:rPr>
          <w:rFonts w:asciiTheme="minorHAnsi" w:hAnsiTheme="minorHAnsi" w:cstheme="minorHAnsi"/>
          <w:szCs w:val="24"/>
          <w:lang w:val="en-AU"/>
        </w:rPr>
        <w:fldChar w:fldCharType="separate"/>
      </w:r>
      <w:r w:rsidR="00A925B7" w:rsidRPr="00A925B7">
        <w:rPr>
          <w:rFonts w:ascii="Calibri" w:hAnsi="Calibri" w:cs="Calibri"/>
        </w:rPr>
        <w:t>(Herman, 1992)</w:t>
      </w:r>
      <w:r w:rsidR="00B06B7A">
        <w:rPr>
          <w:rFonts w:asciiTheme="minorHAnsi" w:hAnsiTheme="minorHAnsi" w:cstheme="minorHAnsi"/>
          <w:szCs w:val="24"/>
          <w:lang w:val="en-AU"/>
        </w:rPr>
        <w:fldChar w:fldCharType="end"/>
      </w:r>
      <w:r w:rsidRPr="00F15D89">
        <w:rPr>
          <w:rFonts w:asciiTheme="minorHAnsi" w:hAnsiTheme="minorHAnsi" w:cstheme="minorHAnsi"/>
          <w:szCs w:val="24"/>
          <w:lang w:val="en-AU"/>
        </w:rPr>
        <w:t>.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{"citationID":"uPNYajWZ","properties":{"formattedCitation":"(e.g. Suthers {\\i{}et al.}, 2006; Baird {\\i{}et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A925B7" w:rsidRPr="00A925B7">
        <w:rPr>
          <w:rFonts w:ascii="Calibri" w:hAnsi="Calibri" w:cs="Calibri"/>
          <w:szCs w:val="24"/>
        </w:rPr>
        <w:t xml:space="preserve">(e.g. 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w:t>
      </w:r>
      <w:r w:rsidR="00B97EA6">
        <w:rPr>
          <w:rFonts w:asciiTheme="minorHAnsi" w:hAnsiTheme="minorHAnsi" w:cstheme="minorHAnsi"/>
          <w:szCs w:val="24"/>
          <w:lang w:val="en-AU"/>
        </w:rPr>
        <w:lastRenderedPageBreak/>
        <w:t>between</w:t>
      </w:r>
      <w:r w:rsidRPr="00F15D89">
        <w:rPr>
          <w:rFonts w:asciiTheme="minorHAnsi" w:hAnsiTheme="minorHAnsi" w:cstheme="minorHAnsi"/>
          <w:szCs w:val="24"/>
          <w:lang w:val="en-AU"/>
        </w:rPr>
        <w:t xml:space="preserve"> 5 and 15 µm.</w:t>
      </w:r>
      <w:r w:rsidR="00273150">
        <w:rPr>
          <w:rFonts w:asciiTheme="minorHAnsi" w:hAnsiTheme="minorHAnsi" w:cstheme="minorHAnsi"/>
          <w:szCs w:val="24"/>
          <w:lang w:val="en-AU"/>
        </w:rPr>
        <w:t xml:space="preserve"> The particles used in the following analysis were restricted to those</w:t>
      </w:r>
      <w:r w:rsidR="0072314A">
        <w:rPr>
          <w:rFonts w:asciiTheme="minorHAnsi" w:hAnsiTheme="minorHAnsi" w:cstheme="minorHAnsi"/>
          <w:szCs w:val="24"/>
          <w:lang w:val="en-AU"/>
        </w:rPr>
        <w:t xml:space="preserve"> above</w:t>
      </w:r>
      <w:r w:rsidR="00273150">
        <w:rPr>
          <w:rFonts w:asciiTheme="minorHAnsi" w:hAnsiTheme="minorHAnsi" w:cstheme="minorHAnsi"/>
          <w:szCs w:val="24"/>
          <w:lang w:val="en-AU"/>
        </w:rPr>
        <w:t xml:space="preserve"> 250 µm ESD to account for the lower detection limit of the OPC </w:t>
      </w:r>
      <w:r w:rsidR="00273150">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{"citationID":"6hCkzDk1","properties":{"formattedCitation":"(Suthers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273150">
        <w:rPr>
          <w:rFonts w:asciiTheme="minorHAnsi" w:hAnsiTheme="minorHAnsi" w:cstheme="minorHAnsi"/>
          <w:szCs w:val="24"/>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273150">
        <w:rPr>
          <w:rFonts w:asciiTheme="minorHAnsi" w:hAnsiTheme="minorHAnsi" w:cstheme="minorHAnsi"/>
          <w:szCs w:val="24"/>
          <w:lang w:val="en-AU"/>
        </w:rPr>
        <w:fldChar w:fldCharType="end"/>
      </w:r>
      <w:r w:rsidR="00273150">
        <w:rPr>
          <w:rFonts w:asciiTheme="minorHAnsi" w:hAnsiTheme="minorHAnsi" w:cstheme="minorHAnsi"/>
          <w:szCs w:val="24"/>
          <w:lang w:val="en-AU"/>
        </w:rPr>
        <w:t>.</w:t>
      </w:r>
      <w:r w:rsidR="000A5B34">
        <w:rPr>
          <w:rFonts w:asciiTheme="minorHAnsi" w:hAnsiTheme="minorHAnsi" w:cstheme="minorHAnsi"/>
          <w:szCs w:val="24"/>
          <w:lang w:val="en-AU"/>
        </w:rPr>
        <w:t xml:space="preserve"> </w:t>
      </w:r>
      <w:r w:rsidR="0056010B" w:rsidRPr="000610B8">
        <w:rPr>
          <w:rFonts w:asciiTheme="minorHAnsi" w:hAnsiTheme="minorHAnsi" w:cstheme="minorHAnsi"/>
          <w:szCs w:val="24"/>
          <w:lang w:val="en-AU"/>
        </w:rPr>
        <w:t xml:space="preserve">As the region of our study had low chlorophyll-a </w:t>
      </w:r>
      <w:r w:rsidR="00077AAF" w:rsidRPr="000610B8">
        <w:rPr>
          <w:rFonts w:asciiTheme="minorHAnsi" w:hAnsiTheme="minorHAnsi" w:cstheme="minorHAnsi"/>
          <w:szCs w:val="24"/>
          <w:lang w:val="en-AU"/>
        </w:rPr>
        <w:t>concentration</w:t>
      </w:r>
      <w:r w:rsidR="0056010B" w:rsidRPr="000610B8">
        <w:rPr>
          <w:rFonts w:asciiTheme="minorHAnsi" w:hAnsiTheme="minorHAnsi" w:cstheme="minorHAnsi"/>
          <w:szCs w:val="24"/>
          <w:lang w:val="en-AU"/>
        </w:rPr>
        <w:t xml:space="preserve"> and turbidity during our study we are confident there was a low amount of </w:t>
      </w:r>
      <w:r w:rsidR="00077AAF" w:rsidRPr="000610B8">
        <w:rPr>
          <w:rFonts w:asciiTheme="minorHAnsi" w:hAnsiTheme="minorHAnsi" w:cstheme="minorHAnsi"/>
          <w:szCs w:val="24"/>
          <w:lang w:val="en-AU"/>
        </w:rPr>
        <w:t xml:space="preserve">sediment </w:t>
      </w:r>
      <w:r w:rsidR="0056010B" w:rsidRPr="000610B8">
        <w:rPr>
          <w:rFonts w:asciiTheme="minorHAnsi" w:hAnsiTheme="minorHAnsi" w:cstheme="minorHAnsi"/>
          <w:szCs w:val="24"/>
          <w:lang w:val="en-AU"/>
        </w:rPr>
        <w:t xml:space="preserve">that would not change the results of our assumption that all particles recorded are part of the planktonic ecosystem </w:t>
      </w:r>
      <w:r w:rsidR="0056010B" w:rsidRP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{"citationID":"8hdoXDiP","properties":{"formattedCitation":"(Espinasse {\\i{}et al.}, 2018)","plainCitation":"(Espinasse et al., 2018)","noteIndex":0},"citationItems":[{"id":1405,"uris":["http://zotero.org/users/local/U6DoygBa/items/WV2DAC4S"],"uri":["http://zotero.org/users/local/U6DoygBa/items/WV2DAC4S"],"itemData":{"id":1405,"type":"article-journal","abstract":"Recent technical advances in laser-based systems to measure zooplankton distribution have opened new perspectives in ecological and behavioral studies by significantly improving the horizontal and vertical sampling resolution, providing information on zooplankton patchiness and on the influence of small scale physical processes. The application of laser-based systems also led to new challenges on the identification of organisms vs. particulate matter. In areas with high detritus abundances, zooplankton abundances might be overestimated by counting plankton and detritus together. We investigated the contribution of detritus in Laser Optical Plankton Counter (LOPC) data collected during two cruises on the continental shelf of the Gulf of Lion (NW Mediterranean Sea). The study area was characterized by several types of ecoregions owing to the influence of winds, freshwater runoff and intrusion of oligotrophic waters from offshore. We identified the main mechanisms leading to the formation of detritus as a function of environmental conditions and developed a method to assess the contribution of detritus in LOPC counts based on the proportion of large particles (multi-element plankton, MEPs). Highest percentages of detritus (up to 90% of the counts, mainly particulate organic matter from various sources) were found in stratified conditions associated with relatively high chlorophyll a concentration (chl-a; ca 2 mg m−3). Discontinuities in density profiles alone also resulted in peaks of particles concentrations. We suggested a threshold of 2% of MEPs in LOPC counts above which the LOPC is most likely counting more detritus than organisms. This easy check of the detritus contribution to total LOPC counts was applied to datasets from different marine ecological situations (glacial input, clear water, productive shelf) and gave successful results in different biogeographical regions (e.g. high latitude and tropical habitats).","collection-title":"Special issue of MERMEX project: Recent advances in the oceanography of the Mediterranean Sea","container-title":"Progress in Oceanography","DOI":"10.1016/j.pocean.2017.10.012","ISSN":"0079-6611","journalAbbreviation":"Prog. Oceanogr.","language":"en","page":"260-270","source":"ScienceDirect","title":"Conditions for assessing zooplankton abundance with LOPC in coastal waters","volume":"163","author":[{"family":"Espinasse","given":"B."},{"family":"Basedow","given":"S."},{"family":"Schultes","given":"S."},{"family":"Zhou","given":"M."},{"family":"Berline","given":"L."},{"family":"Carlotti","given":"F."}],"issued":{"date-parts":[["2018",4,1]]}}}],"schema":"https://github.com/citation-style-language/schema/raw/master/csl-citation.json"} </w:instrText>
      </w:r>
      <w:r w:rsidR="0056010B" w:rsidRPr="00C37F5F">
        <w:rPr>
          <w:rFonts w:asciiTheme="minorHAnsi" w:hAnsiTheme="minorHAnsi" w:cstheme="minorHAnsi"/>
          <w:szCs w:val="24"/>
          <w:lang w:val="en-AU"/>
        </w:rPr>
        <w:fldChar w:fldCharType="separate"/>
      </w:r>
      <w:r w:rsidR="00A925B7" w:rsidRPr="00A925B7">
        <w:rPr>
          <w:rFonts w:ascii="Calibri" w:hAnsi="Calibri" w:cs="Calibri"/>
          <w:szCs w:val="24"/>
        </w:rPr>
        <w:t xml:space="preserve">(Espinasse </w:t>
      </w:r>
      <w:r w:rsidR="00A925B7" w:rsidRPr="00A925B7">
        <w:rPr>
          <w:rFonts w:ascii="Calibri" w:hAnsi="Calibri" w:cs="Calibri"/>
          <w:i/>
          <w:iCs/>
          <w:szCs w:val="24"/>
        </w:rPr>
        <w:t>et al.</w:t>
      </w:r>
      <w:r w:rsidR="00A925B7" w:rsidRPr="00A925B7">
        <w:rPr>
          <w:rFonts w:ascii="Calibri" w:hAnsi="Calibri" w:cs="Calibri"/>
          <w:szCs w:val="24"/>
        </w:rPr>
        <w:t>, 2018)</w:t>
      </w:r>
      <w:r w:rsidR="0056010B" w:rsidRPr="00C37F5F">
        <w:rPr>
          <w:rFonts w:asciiTheme="minorHAnsi" w:hAnsiTheme="minorHAnsi" w:cstheme="minorHAnsi"/>
          <w:szCs w:val="24"/>
          <w:lang w:val="en-AU"/>
        </w:rPr>
        <w:fldChar w:fldCharType="end"/>
      </w:r>
      <w:r w:rsidR="0056010B" w:rsidRPr="000610B8">
        <w:rPr>
          <w:rFonts w:asciiTheme="minorHAnsi" w:hAnsiTheme="minorHAnsi" w:cstheme="minorHAnsi"/>
          <w:szCs w:val="24"/>
          <w:lang w:val="en-AU"/>
        </w:rPr>
        <w:t xml:space="preserve">. </w:t>
      </w:r>
      <w:r w:rsidR="00976501" w:rsidRPr="00976501">
        <w:rPr>
          <w:rFonts w:asciiTheme="minorHAnsi" w:hAnsiTheme="minorHAnsi" w:cstheme="minorHAnsi"/>
          <w:szCs w:val="24"/>
          <w:lang w:val="en-AU"/>
        </w:rPr>
        <w:t>As we are most interested in quantifying the ov</w:t>
      </w:r>
      <w:r w:rsidR="00976501" w:rsidRPr="00AF0CCA">
        <w:rPr>
          <w:rFonts w:asciiTheme="minorHAnsi" w:hAnsiTheme="minorHAnsi" w:cstheme="minorHAnsi"/>
          <w:szCs w:val="24"/>
          <w:lang w:val="en-AU"/>
        </w:rPr>
        <w:t>erall size-structure trend by looking at general trends in particle size and abundance</w:t>
      </w:r>
      <w:r w:rsidR="00976501" w:rsidRPr="00976501">
        <w:rPr>
          <w:rFonts w:asciiTheme="minorHAnsi" w:hAnsiTheme="minorHAnsi" w:cstheme="minorHAnsi"/>
          <w:szCs w:val="24"/>
          <w:lang w:val="en-AU"/>
        </w:rPr>
        <w:t xml:space="preserve">, </w:t>
      </w:r>
      <w:r w:rsidR="00976501">
        <w:rPr>
          <w:rFonts w:asciiTheme="minorHAnsi" w:hAnsiTheme="minorHAnsi" w:cstheme="minorHAnsi"/>
          <w:szCs w:val="24"/>
          <w:lang w:val="en-AU"/>
        </w:rPr>
        <w:t>h</w:t>
      </w:r>
      <w:r w:rsidR="005F7D20" w:rsidRPr="00976501">
        <w:rPr>
          <w:rFonts w:asciiTheme="minorHAnsi" w:hAnsiTheme="minorHAnsi" w:cstheme="minorHAnsi"/>
          <w:szCs w:val="24"/>
          <w:lang w:val="en-AU"/>
        </w:rPr>
        <w:t>ereafter for simplicity</w:t>
      </w:r>
      <w:r w:rsidR="00976501">
        <w:rPr>
          <w:rFonts w:asciiTheme="minorHAnsi" w:hAnsiTheme="minorHAnsi" w:cstheme="minorHAnsi"/>
          <w:szCs w:val="24"/>
          <w:lang w:val="en-AU"/>
        </w:rPr>
        <w:t>,</w:t>
      </w:r>
      <w:r w:rsidR="005F7D20" w:rsidRPr="00976501">
        <w:rPr>
          <w:rFonts w:asciiTheme="minorHAnsi" w:hAnsiTheme="minorHAnsi" w:cstheme="minorHAnsi"/>
          <w:szCs w:val="24"/>
          <w:lang w:val="en-AU"/>
        </w:rPr>
        <w:t xml:space="preserve"> we refer to the</w:t>
      </w:r>
      <w:r w:rsidR="005F7D20">
        <w:rPr>
          <w:rFonts w:asciiTheme="minorHAnsi" w:hAnsiTheme="minorHAnsi" w:cstheme="minorHAnsi"/>
          <w:szCs w:val="24"/>
          <w:lang w:val="en-AU"/>
        </w:rPr>
        <w:t xml:space="preserve"> OPC counts as zooplankton, but acknowledge that a proportion of the particles will be marine snow, moribund </w:t>
      </w:r>
      <w:r w:rsidR="000610B8">
        <w:rPr>
          <w:rFonts w:asciiTheme="minorHAnsi" w:hAnsiTheme="minorHAnsi" w:cstheme="minorHAnsi"/>
          <w:szCs w:val="24"/>
          <w:lang w:val="en-AU"/>
        </w:rPr>
        <w:t>carcasses</w:t>
      </w:r>
      <w:r w:rsidR="005F7D20">
        <w:rPr>
          <w:rFonts w:asciiTheme="minorHAnsi" w:hAnsiTheme="minorHAnsi" w:cstheme="minorHAnsi"/>
          <w:szCs w:val="24"/>
          <w:lang w:val="en-AU"/>
        </w:rPr>
        <w:t xml:space="preserve"> or appendages</w:t>
      </w:r>
      <w:r w:rsidR="00976501">
        <w:rPr>
          <w:rFonts w:asciiTheme="minorHAnsi" w:hAnsiTheme="minorHAnsi" w:cstheme="minorHAnsi"/>
          <w:szCs w:val="24"/>
          <w:lang w:val="en-AU"/>
        </w:rPr>
        <w:t xml:space="preserve">, all of which are an </w:t>
      </w:r>
      <w:r w:rsidR="005F7D20">
        <w:rPr>
          <w:rFonts w:asciiTheme="minorHAnsi" w:hAnsiTheme="minorHAnsi" w:cstheme="minorHAnsi"/>
          <w:szCs w:val="24"/>
          <w:lang w:val="en-AU"/>
        </w:rPr>
        <w:t xml:space="preserve">important part of the </w:t>
      </w:r>
      <w:proofErr w:type="spellStart"/>
      <w:r w:rsidR="005F7D20">
        <w:rPr>
          <w:rFonts w:asciiTheme="minorHAnsi" w:hAnsiTheme="minorHAnsi" w:cstheme="minorHAnsi"/>
          <w:szCs w:val="24"/>
          <w:lang w:val="en-AU"/>
        </w:rPr>
        <w:t>foodweb</w:t>
      </w:r>
      <w:proofErr w:type="spellEnd"/>
      <w:r w:rsidR="005F7D20">
        <w:rPr>
          <w:rFonts w:asciiTheme="minorHAnsi" w:hAnsiTheme="minorHAnsi" w:cstheme="minorHAnsi"/>
          <w:szCs w:val="24"/>
          <w:lang w:val="en-AU"/>
        </w:rPr>
        <w:t xml:space="preserve"> </w:t>
      </w:r>
      <w:r w:rsid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{"citationID":"L3FqC5Ej","properties":{"formattedCitation":"(Alldredge and Silver, 1988; Tsukamoto and Miller, 2020)","plainCitation":"(Alldredge and Silver, 1988; Tsukamoto and Miller, 2020)","noteIndex":0},"citationItems":[{"id":1769,"uris":["http://zotero.org/users/local/U6DoygBa/items/KXP4G3Y7"],"uri":["http://zotero.org/users/local/U6DoygBa/items/KXP4G3Y7"],"itemData":{"id":1769,"type":"article-journal","abstract":"Macroscopic aggregates of detritus, living organisms and inorganic matter known as marine snow, have significance in the ocean both as unique, partially isolated microenvironments and as transport agents: much of surface-derived matter in the ocean fluxes to the ocean interior and the sea floor as marine snow. As microhabitats, marine snow aggregates contain enriched microbial communities and chemical gradients within which processes of photosynthesis, decomposition, and nutrient regeneration occur at highly elevated levels. Microbial communities associated with marine snow undergo complex successional changes on time scales of hours to days which significantly alter the chemical and biological properties of the particles. Marine snow can be produced either de novo by living plants and animals especially as mucus feeding webs of zooplankton, or by the biologically-enhanced physical aggregation of smaller particles. By the latter pathway, microaggregates, phytoplankton, fecal pellets, organic debris and clay-mineral particles collide by differential settlement or physical shear and adhere by the action of various, biologically-generated, organic compounds. Diatom flocculation is a poorly understood source of marine snow of potential global significance. Rates of snow production and breakdown are not known but are critical to predicting flux and to understanding biological community structure and transformations of matter and energy in the water column. The greatest challenge to the study of marine snow at present is the development of appropriate technology to measure abundances and characteristics of aggregates in situ.","container-title":"Progress in Oceanography","DOI":"10.1016/0079-6611(88)90053-5","ISSN":"0079-6611","issue":"1","journalAbbreviation":"Progress in Oceanography","language":"en","page":"41-82","source":"ScienceDirect","title":"Characteristics, dynamics and significance of marine snow","volume":"20","author":[{"family":"Alldredge","given":"Alice L."},{"family":"Silver","given":"Mary W."}],"issued":{"date-parts":[["1988",1,1]]}}},{"id":1771,"uris":["http://zotero.org/users/local/U6DoygBa/items/7E9VSQVF"],"uri":["http://zotero.org/users/local/U6DoygBa/items/7E9VSQVF"],"itemData":{"id":1771,"type":"article-journal","abstract":"Leptocephalus larvae have transparent bodies with tubular intestines that usually lack identifiable food items when they are collected, so mystery has surrounded efforts to determine what they feed on. Artificially spawned and reared first-feeding larvae were found to be highly selective in what they would eat, but they would consume rotifers and eventually ate specially formulated diets that contained shark egg yolk. Gut content studies on wild-caught leptocephali in the Atlantic and Pacific observed marine snow-associated materials such as discarded appendicularian houses, zooplankton fecal pellets, protists, and amorphous materials, and DNA sequencing indicated that the gut contents contain materials originating from a wide range of microorganisms and food web zooplankton species that were likely consumed in marine snow. Isotopic studies found a low trophic position of leptocephali and inter-taxa and geographic signature differences. Behavioral studies with leptocephali and the characteristics and size-scaling of the teeth are also consistent with feeding on marine snow-related particles. The feeding strategy of leptocephali appears to be based on consuming types of marine snow that contain nutritious and easily assimilated carbohydrates, fatty acids, and other materials that facilitate rapid conversion to glycosaminoglycans and tissues for energy storage and growth.","container-title":"Fisheries Science","DOI":"10.1007/s12562-020-01477-3","ISSN":"1444-2906","journalAbbreviation":"Fish Sci","language":"en","source":"Springer Link","title":"The mysterious feeding ecology of leptocephali: a unique strategy of consuming marine snow materials","title-short":"The mysterious feeding ecology of leptocephali","URL":"https://doi.org/10.1007/s12562-020-01477-3","author":[{"family":"Tsukamoto","given":"Katsumi"},{"family":"Miller","given":"Michael J."}],"accessed":{"date-parts":[["2020",12,14]]},"issued":{"date-parts":[["2020",11,25]]}}}],"schema":"https://github.com/citation-style-language/schema/raw/master/csl-citation.json"} </w:instrText>
      </w:r>
      <w:r w:rsidR="00C37F5F">
        <w:rPr>
          <w:rFonts w:asciiTheme="minorHAnsi" w:hAnsiTheme="minorHAnsi" w:cstheme="minorHAnsi"/>
          <w:szCs w:val="24"/>
          <w:lang w:val="en-AU"/>
        </w:rPr>
        <w:fldChar w:fldCharType="separate"/>
      </w:r>
      <w:r w:rsidR="00A925B7" w:rsidRPr="00A925B7">
        <w:rPr>
          <w:rFonts w:ascii="Calibri" w:hAnsi="Calibri" w:cs="Calibri"/>
        </w:rPr>
        <w:t>(</w:t>
      </w:r>
      <w:proofErr w:type="spellStart"/>
      <w:r w:rsidR="00A925B7" w:rsidRPr="00A925B7">
        <w:rPr>
          <w:rFonts w:ascii="Calibri" w:hAnsi="Calibri" w:cs="Calibri"/>
        </w:rPr>
        <w:t>Alldredge</w:t>
      </w:r>
      <w:proofErr w:type="spellEnd"/>
      <w:r w:rsidR="00A925B7" w:rsidRPr="00A925B7">
        <w:rPr>
          <w:rFonts w:ascii="Calibri" w:hAnsi="Calibri" w:cs="Calibri"/>
        </w:rPr>
        <w:t xml:space="preserve"> and Silver, 1988; Tsukamoto and Miller, 2020)</w:t>
      </w:r>
      <w:r w:rsidR="00C37F5F">
        <w:rPr>
          <w:rFonts w:asciiTheme="minorHAnsi" w:hAnsiTheme="minorHAnsi" w:cstheme="minorHAnsi"/>
          <w:szCs w:val="24"/>
          <w:lang w:val="en-AU"/>
        </w:rPr>
        <w:fldChar w:fldCharType="end"/>
      </w:r>
      <w:r w:rsidR="005F7D20">
        <w:rPr>
          <w:rFonts w:asciiTheme="minorHAnsi" w:hAnsiTheme="minorHAnsi" w:cstheme="minorHAnsi"/>
          <w:szCs w:val="24"/>
          <w:lang w:val="en-AU"/>
        </w:rPr>
        <w:t>.</w:t>
      </w:r>
    </w:p>
    <w:p w14:paraId="35003A31" w14:textId="09006AE0" w:rsidR="00BF5500" w:rsidRPr="00F15D89" w:rsidRDefault="0053533D" w:rsidP="00D715A7">
      <w:pPr>
        <w:spacing w:after="240" w:line="48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{"citationID":"9FlRXjDZ","properties":{"formattedCitation":"(Krupica {\\i{}et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A925B7" w:rsidRPr="00A925B7">
        <w:rPr>
          <w:rFonts w:ascii="Calibri" w:hAnsi="Calibri" w:cs="Calibri"/>
          <w:szCs w:val="24"/>
        </w:rPr>
        <w:t xml:space="preserve">(Krupica </w:t>
      </w:r>
      <w:r w:rsidR="00A925B7" w:rsidRPr="00A925B7">
        <w:rPr>
          <w:rFonts w:ascii="Calibri" w:hAnsi="Calibri" w:cs="Calibri"/>
          <w:i/>
          <w:iCs/>
          <w:szCs w:val="24"/>
        </w:rPr>
        <w:t>et al.</w:t>
      </w:r>
      <w:r w:rsidR="00A925B7" w:rsidRPr="00A925B7">
        <w:rPr>
          <w:rFonts w:ascii="Calibri" w:hAnsi="Calibri" w:cs="Calibri"/>
          <w:szCs w:val="24"/>
        </w:rPr>
        <w:t>,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The OPC</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records the time and size of each particle detected,</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allowing the Pareto distribution to be calculated without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further binning of the raw digital signal that is necessar</w:t>
      </w:r>
      <w:r w:rsidR="0072314A">
        <w:rPr>
          <w:rFonts w:asciiTheme="minorHAnsi" w:hAnsiTheme="minorHAnsi" w:cstheme="minorHAnsi"/>
          <w:szCs w:val="24"/>
          <w:lang w:val="en-AU"/>
        </w:rPr>
        <w:t xml:space="preserve">y </w:t>
      </w:r>
      <w:r w:rsidR="0072314A" w:rsidRPr="0072314A">
        <w:rPr>
          <w:rFonts w:asciiTheme="minorHAnsi" w:hAnsiTheme="minorHAnsi" w:cstheme="minorHAnsi"/>
          <w:szCs w:val="24"/>
          <w:lang w:val="en-AU"/>
        </w:rPr>
        <w:t>for the NBSS</w:t>
      </w:r>
      <w:r w:rsidR="0072314A">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{"citationID":"7gG9H7Dv","properties":{"formattedCitation":"(Suthers {\\i{}et al.}, 2006; Baird {\\i{}et al.}, 2008)","plainCitation":"(Suthers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lastRenderedPageBreak/>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D715A7">
      <w:pPr>
        <w:spacing w:after="240" w:line="48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425A0391" w14:textId="5AD30D53" w:rsidR="00FC2E94" w:rsidRDefault="00E57C62"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A925B7" w:rsidRPr="00A925B7">
        <w:rPr>
          <w:rFonts w:ascii="Calibri" w:hAnsi="Calibri" w:cs="Calibri"/>
          <w:szCs w:val="24"/>
        </w:rPr>
        <w:t xml:space="preserve">(Vidondo </w:t>
      </w:r>
      <w:r w:rsidR="00A925B7" w:rsidRPr="00A925B7">
        <w:rPr>
          <w:rFonts w:ascii="Calibri" w:hAnsi="Calibri" w:cs="Calibri"/>
          <w:i/>
          <w:iCs/>
          <w:szCs w:val="24"/>
        </w:rPr>
        <w:t>et al.</w:t>
      </w:r>
      <w:r w:rsidR="00A925B7" w:rsidRPr="00A925B7">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r w:rsidR="00FC2E94">
        <w:rPr>
          <w:rFonts w:asciiTheme="minorHAnsi" w:hAnsiTheme="minorHAnsi" w:cstheme="minorHAnsi"/>
          <w:szCs w:val="24"/>
          <w:lang w:val="en-AU"/>
        </w:rPr>
        <w:t xml:space="preserve"> </w:t>
      </w:r>
      <w:r w:rsidR="00FC2E94" w:rsidRPr="0072314A">
        <w:rPr>
          <w:rFonts w:asciiTheme="minorHAnsi" w:hAnsiTheme="minorHAnsi" w:cstheme="minorHAnsi"/>
          <w:szCs w:val="24"/>
          <w:lang w:val="en-AU"/>
        </w:rPr>
        <w:t>ESD values (</w:t>
      </w:r>
      <w:proofErr w:type="spellStart"/>
      <w:r w:rsidR="00FC2E94" w:rsidRPr="0072314A">
        <w:rPr>
          <w:rFonts w:asciiTheme="minorHAnsi" w:hAnsiTheme="minorHAnsi" w:cstheme="minorHAnsi"/>
          <w:szCs w:val="24"/>
          <w:lang w:val="en-AU"/>
        </w:rPr>
        <w:t>μm</w:t>
      </w:r>
      <w:proofErr w:type="spellEnd"/>
      <w:r w:rsidR="00FC2E94" w:rsidRPr="0072314A">
        <w:rPr>
          <w:rFonts w:asciiTheme="minorHAnsi" w:hAnsiTheme="minorHAnsi" w:cstheme="minorHAnsi"/>
          <w:szCs w:val="24"/>
          <w:lang w:val="en-AU"/>
        </w:rPr>
        <w:t>) were converted to biomass</w:t>
      </w:r>
      <w:r w:rsidR="00FC2E94">
        <w:rPr>
          <w:rFonts w:asciiTheme="minorHAnsi" w:hAnsiTheme="minorHAnsi" w:cstheme="minorHAnsi"/>
          <w:szCs w:val="24"/>
          <w:lang w:val="en-AU"/>
        </w:rPr>
        <w:t xml:space="preserve"> (mg m</w:t>
      </w:r>
      <w:r w:rsidR="00FC2E94">
        <w:rPr>
          <w:rFonts w:asciiTheme="minorHAnsi" w:hAnsiTheme="minorHAnsi" w:cstheme="minorHAnsi"/>
          <w:szCs w:val="24"/>
          <w:vertAlign w:val="superscript"/>
          <w:lang w:val="en-AU"/>
        </w:rPr>
        <w:t>-3</w:t>
      </w:r>
      <w:r w:rsidR="00FC2E94">
        <w:rPr>
          <w:rFonts w:asciiTheme="minorHAnsi" w:hAnsiTheme="minorHAnsi" w:cstheme="minorHAnsi"/>
          <w:szCs w:val="24"/>
          <w:lang w:val="en-AU"/>
        </w:rPr>
        <w:t xml:space="preserve">) as per Wallis et al. </w:t>
      </w:r>
      <w:r w:rsidR="00FC2E94">
        <w:rPr>
          <w:rFonts w:asciiTheme="minorHAnsi" w:hAnsiTheme="minorHAnsi" w:cstheme="minorHAnsi"/>
          <w:szCs w:val="24"/>
          <w:lang w:val="en-AU"/>
        </w:rPr>
        <w:fldChar w:fldCharType="begin"/>
      </w:r>
      <w:r w:rsidR="00FC2E94">
        <w:rPr>
          <w:rFonts w:asciiTheme="minorHAnsi" w:hAnsiTheme="minorHAnsi" w:cstheme="minorHAnsi"/>
          <w:szCs w:val="24"/>
          <w:lang w:val="en-AU"/>
        </w:rPr>
        <w:instrText xml:space="preserve"> ADDIN ZOTERO_ITEM CSL_CITATION {"citationID":"XbSRphuX","properties":{"formattedCitation":"(2016)","plainCitation":"(2016)","noteIndex":0},"citationItems":[{"id":1692,"uris":["http://zotero.org/users/local/U6DoygBa/items/3C8SKULD"],"uri":["http://zotero.org/users/local/U6DoygBa/items/3C8SKULD"],"itemData":{"id":1692,"type":"article-journal","abstract":"Sea ice is an influential feature in Southern Ocean-Antarctic marine environments creating a 2-phase vertical ecosystem. The lack of information on how this system influences community structure during the winter-spring transition, however, is largely lacking. Zooplankton form the link that bridges these environments, with the meiofaunal and algal communities within sea ice directly influencing the epipelagic zooplankton community at the ice-water interface. A combination of methods including sea-ice coring, umbrella net sampling and Laser Optical Plankton Counter were used to describe the vertical structure of zooplankton and meiofaunal communities. The distribution of meiofauna and chlorophyll a both played important roles in structuring the zooplankton community within this dynamic region. Many dominant taxa, including Calanus propinquus and Oithona similis, directly responded to the high availability of algae present within the bottom strata of sea ice. The sea-ice associated species Stephos longipes represented a strong link between this 2-phase ecosystem. Observations of the vertical distribution of biomass obtained from the LOPC suggests that the responses of these species to the sea ice directly influences the vertical structure of zooplankton during the winter-spring transition.","collection-title":"East Antarctic sea-ice physics and ecosystem processes","container-title":"Deep Sea Research Part II: Topical Studies in Oceanography","DOI":"10.1016/j.dsr2.2015.10.002","ISSN":"0967-0645","journalAbbreviation":"Deep Sea Research Part II: Topical Studies in Oceanography","language":"en","page":"170-181","source":"ScienceDirect","title":"Zooplankton abundance and biomass size spectra in the East Antarctic sea-ice zone during the winter–spring transition","volume":"131","author":[{"family":"Wallis","given":"Jake R."},{"family":"Swadling","given":"Kerrie M."},{"family":"Everett","given":"Jason D."},{"family":"Suthers","given":"Iain M."},{"family":"Jones","given":"Hugh J."},{"family":"Buchanan","given":"Pearse J."},{"family":"Crawford","given":"Christine M."},{"family":"James","given":"Lainey C."},{"family":"Johnson","given":"Robert"},{"family":"Meiners","given":"Klaus M."},{"family":"Virtue","given":"Patti"},{"family":"Westwood","given":"Karen"},{"family":"Kawaguchi","given":"So"}],"issued":{"date-parts":[["2016",9,1]]}},"suppress-author":true}],"schema":"https://github.com/citation-style-language/schema/raw/master/csl-citation.json"} </w:instrText>
      </w:r>
      <w:r w:rsidR="00FC2E94">
        <w:rPr>
          <w:rFonts w:asciiTheme="minorHAnsi" w:hAnsiTheme="minorHAnsi" w:cstheme="minorHAnsi"/>
          <w:szCs w:val="24"/>
          <w:lang w:val="en-AU"/>
        </w:rPr>
        <w:fldChar w:fldCharType="separate"/>
      </w:r>
      <w:r w:rsidR="00A925B7" w:rsidRPr="00A925B7">
        <w:rPr>
          <w:rFonts w:ascii="Calibri" w:hAnsi="Calibri" w:cs="Calibri"/>
        </w:rPr>
        <w:t>(2016)</w:t>
      </w:r>
      <w:r w:rsidR="00FC2E94">
        <w:rPr>
          <w:rFonts w:asciiTheme="minorHAnsi" w:hAnsiTheme="minorHAnsi" w:cstheme="minorHAnsi"/>
          <w:szCs w:val="24"/>
          <w:lang w:val="en-AU"/>
        </w:rPr>
        <w:fldChar w:fldCharType="end"/>
      </w:r>
      <w:r w:rsidR="00FC2E94">
        <w:rPr>
          <w:rFonts w:asciiTheme="minorHAnsi" w:hAnsiTheme="minorHAnsi" w:cstheme="minorHAnsi"/>
          <w:szCs w:val="24"/>
          <w:lang w:val="en-AU"/>
        </w:rPr>
        <w:t>,</w:t>
      </w:r>
      <w:r w:rsidR="00FC2E94" w:rsidRPr="0072314A">
        <w:rPr>
          <w:rFonts w:asciiTheme="minorHAnsi" w:hAnsiTheme="minorHAnsi" w:cstheme="minorHAnsi"/>
          <w:szCs w:val="24"/>
          <w:lang w:val="en-AU"/>
        </w:rPr>
        <w:t xml:space="preserve"> assuming the volume of a sphere and the density of water (ρ=10</w:t>
      </w:r>
      <w:r w:rsidR="00FC2E94" w:rsidRPr="0072314A">
        <w:rPr>
          <w:rFonts w:asciiTheme="minorHAnsi" w:hAnsiTheme="minorHAnsi" w:cstheme="minorHAnsi"/>
          <w:szCs w:val="24"/>
          <w:vertAlign w:val="superscript"/>
          <w:lang w:val="en-AU"/>
        </w:rPr>
        <w:t>9</w:t>
      </w:r>
      <w:r w:rsidR="00FC2E94" w:rsidRPr="0072314A">
        <w:rPr>
          <w:rFonts w:asciiTheme="minorHAnsi" w:hAnsiTheme="minorHAnsi" w:cstheme="minorHAnsi"/>
          <w:szCs w:val="24"/>
          <w:lang w:val="en-AU"/>
        </w:rPr>
        <w:t xml:space="preserve"> mg m</w:t>
      </w:r>
      <w:r w:rsidR="00FC2E94" w:rsidRPr="0072314A">
        <w:rPr>
          <w:rFonts w:asciiTheme="minorHAnsi" w:hAnsiTheme="minorHAnsi" w:cstheme="minorHAnsi"/>
          <w:szCs w:val="24"/>
          <w:vertAlign w:val="superscript"/>
          <w:lang w:val="en-AU"/>
        </w:rPr>
        <w:t>−3</w:t>
      </w:r>
      <w:r w:rsidR="00FC2E94" w:rsidRPr="0072314A">
        <w:rPr>
          <w:rFonts w:asciiTheme="minorHAnsi" w:hAnsiTheme="minorHAnsi" w:cstheme="minorHAnsi"/>
          <w:szCs w:val="24"/>
          <w:lang w:val="en-AU"/>
        </w:rPr>
        <w:t>) using</w:t>
      </w:r>
      <w:r w:rsidR="00FC2E94">
        <w:rPr>
          <w:rFonts w:asciiTheme="minorHAnsi" w:hAnsiTheme="minorHAnsi" w:cstheme="minorHAnsi"/>
          <w:szCs w:val="24"/>
          <w:lang w:val="en-AU"/>
        </w:rPr>
        <w:t>:</w:t>
      </w:r>
    </w:p>
    <w:p w14:paraId="1247987C" w14:textId="77777777" w:rsidR="00FC2E94" w:rsidRPr="00BF5500" w:rsidRDefault="00FC2E94" w:rsidP="00FC2E94">
      <w:pPr>
        <w:spacing w:after="240" w:line="480" w:lineRule="auto"/>
        <w:ind w:firstLine="720"/>
        <w:rPr>
          <w:rFonts w:asciiTheme="minorHAnsi" w:hAnsiTheme="minorHAnsi" w:cstheme="minorHAnsi"/>
          <w:szCs w:val="24"/>
          <w:lang w:val="en-AU"/>
        </w:rPr>
      </w:pPr>
      <m:oMathPara>
        <m:oMath>
          <m:r>
            <w:rPr>
              <w:rFonts w:ascii="Cambria Math" w:hAnsi="Cambria Math" w:cstheme="minorHAnsi"/>
              <w:szCs w:val="24"/>
              <w:lang w:val="en-AU"/>
            </w:rPr>
            <m:t xml:space="preserve">Biomass </m:t>
          </m:r>
          <m:d>
            <m:dPr>
              <m:ctrlPr>
                <w:rPr>
                  <w:rFonts w:ascii="Cambria Math" w:hAnsi="Cambria Math" w:cstheme="minorHAnsi"/>
                  <w:i/>
                  <w:szCs w:val="24"/>
                  <w:lang w:val="en-AU"/>
                </w:rPr>
              </m:ctrlPr>
            </m:dPr>
            <m:e>
              <m:r>
                <w:rPr>
                  <w:rFonts w:ascii="Cambria Math" w:hAnsi="Cambria Math" w:cstheme="minorHAnsi"/>
                  <w:szCs w:val="24"/>
                  <w:lang w:val="en-AU"/>
                </w:rPr>
                <m:t xml:space="preserve">mg </m:t>
              </m:r>
              <m:sSup>
                <m:sSupPr>
                  <m:ctrlPr>
                    <w:rPr>
                      <w:rFonts w:ascii="Cambria Math" w:hAnsi="Cambria Math" w:cstheme="minorHAnsi"/>
                      <w:i/>
                      <w:szCs w:val="24"/>
                      <w:lang w:val="en-AU"/>
                    </w:rPr>
                  </m:ctrlPr>
                </m:sSupPr>
                <m:e>
                  <m:r>
                    <w:rPr>
                      <w:rFonts w:ascii="Cambria Math" w:hAnsi="Cambria Math" w:cstheme="minorHAnsi"/>
                      <w:szCs w:val="24"/>
                      <w:lang w:val="en-AU"/>
                    </w:rPr>
                    <m:t>m</m:t>
                  </m:r>
                </m:e>
                <m:sup>
                  <m:r>
                    <w:rPr>
                      <w:rFonts w:ascii="Cambria Math" w:hAnsi="Cambria Math" w:cstheme="minorHAnsi"/>
                      <w:szCs w:val="24"/>
                      <w:lang w:val="en-AU"/>
                    </w:rPr>
                    <m:t>-3</m:t>
                  </m:r>
                </m:sup>
              </m:sSup>
            </m:e>
          </m:d>
          <m:r>
            <w:rPr>
              <w:rFonts w:ascii="Cambria Math" w:hAnsi="Cambria Math" w:cstheme="minorHAnsi"/>
              <w:szCs w:val="24"/>
              <w:lang w:val="en-AU"/>
            </w:rPr>
            <m:t xml:space="preserve">= </m:t>
          </m:r>
          <m:f>
            <m:fPr>
              <m:ctrlPr>
                <w:rPr>
                  <w:rFonts w:ascii="Cambria Math" w:hAnsi="Cambria Math" w:cstheme="minorHAnsi"/>
                  <w:i/>
                  <w:szCs w:val="24"/>
                  <w:lang w:val="en-AU"/>
                </w:rPr>
              </m:ctrlPr>
            </m:fPr>
            <m:num>
              <m:r>
                <w:rPr>
                  <w:rFonts w:ascii="Cambria Math" w:hAnsi="Cambria Math" w:cstheme="minorHAnsi"/>
                  <w:szCs w:val="24"/>
                  <w:lang w:val="en-AU"/>
                </w:rPr>
                <m:t>4</m:t>
              </m:r>
            </m:num>
            <m:den>
              <m:r>
                <w:rPr>
                  <w:rFonts w:ascii="Cambria Math" w:hAnsi="Cambria Math" w:cstheme="minorHAnsi"/>
                  <w:szCs w:val="24"/>
                  <w:lang w:val="en-AU"/>
                </w:rPr>
                <m:t>3</m:t>
              </m:r>
            </m:den>
          </m:f>
          <m:r>
            <w:rPr>
              <w:rFonts w:ascii="Cambria Math" w:hAnsi="Cambria Math" w:cstheme="minorHAnsi"/>
              <w:szCs w:val="24"/>
              <w:lang w:val="en-AU"/>
            </w:rPr>
            <m:t>π</m:t>
          </m:r>
          <m:sSup>
            <m:sSupPr>
              <m:ctrlPr>
                <w:rPr>
                  <w:rFonts w:ascii="Cambria Math" w:hAnsi="Cambria Math" w:cstheme="minorHAnsi"/>
                  <w:i/>
                  <w:szCs w:val="24"/>
                  <w:lang w:val="en-AU"/>
                </w:rPr>
              </m:ctrlPr>
            </m:sSupPr>
            <m:e>
              <m:d>
                <m:dPr>
                  <m:ctrlPr>
                    <w:rPr>
                      <w:rFonts w:ascii="Cambria Math" w:hAnsi="Cambria Math" w:cstheme="minorHAnsi"/>
                      <w:i/>
                      <w:szCs w:val="24"/>
                      <w:lang w:val="en-AU"/>
                    </w:rPr>
                  </m:ctrlPr>
                </m:dPr>
                <m:e>
                  <m:f>
                    <m:fPr>
                      <m:ctrlPr>
                        <w:rPr>
                          <w:rFonts w:ascii="Cambria Math" w:hAnsi="Cambria Math" w:cstheme="minorHAnsi"/>
                          <w:i/>
                          <w:szCs w:val="24"/>
                          <w:lang w:val="en-AU"/>
                        </w:rPr>
                      </m:ctrlPr>
                    </m:fPr>
                    <m:num>
                      <m:r>
                        <w:rPr>
                          <w:rFonts w:ascii="Cambria Math" w:hAnsi="Cambria Math" w:cstheme="minorHAnsi"/>
                          <w:szCs w:val="24"/>
                          <w:lang w:val="en-AU"/>
                        </w:rPr>
                        <m:t>ESD</m:t>
                      </m:r>
                    </m:num>
                    <m:den>
                      <m:r>
                        <w:rPr>
                          <w:rFonts w:ascii="Cambria Math" w:hAnsi="Cambria Math" w:cstheme="minorHAnsi"/>
                          <w:szCs w:val="24"/>
                          <w:lang w:val="en-AU"/>
                        </w:rPr>
                        <m:t>2</m:t>
                      </m:r>
                    </m:den>
                  </m:f>
                </m:e>
              </m:d>
            </m:e>
            <m:sup>
              <m:r>
                <w:rPr>
                  <w:rFonts w:ascii="Cambria Math" w:hAnsi="Cambria Math" w:cstheme="minorHAnsi"/>
                  <w:szCs w:val="24"/>
                  <w:lang w:val="en-AU"/>
                </w:rPr>
                <m:t>3</m:t>
              </m:r>
            </m:sup>
          </m:sSup>
          <m:r>
            <w:rPr>
              <w:rFonts w:ascii="Cambria Math" w:hAnsi="Cambria Math" w:cstheme="minorHAnsi"/>
              <w:szCs w:val="24"/>
              <w:lang w:val="en-AU"/>
            </w:rPr>
            <m:t>ρ</m:t>
          </m:r>
        </m:oMath>
      </m:oMathPara>
    </w:p>
    <w:p w14:paraId="572111F3" w14:textId="722DC775" w:rsidR="00B97EA6" w:rsidRPr="001D43B9" w:rsidRDefault="001D43B9" w:rsidP="00D715A7">
      <w:pPr>
        <w:spacing w:after="240" w:line="480" w:lineRule="auto"/>
        <w:rPr>
          <w:rFonts w:asciiTheme="minorHAnsi" w:hAnsiTheme="minorHAnsi" w:cstheme="minorHAnsi"/>
          <w:szCs w:val="24"/>
          <w:lang w:val="en-AU"/>
        </w:rPr>
      </w:pPr>
      <w:r>
        <w:rPr>
          <w:rFonts w:asciiTheme="minorHAnsi" w:hAnsiTheme="minorHAnsi" w:cstheme="minorHAnsi"/>
          <w:szCs w:val="24"/>
          <w:lang w:val="en-AU"/>
        </w:rPr>
        <w:t>Zooplankton data from the OPC were interpolated to create 2</w:t>
      </w:r>
      <w:r w:rsidR="00733088">
        <w:rPr>
          <w:rFonts w:asciiTheme="minorHAnsi" w:hAnsiTheme="minorHAnsi" w:cstheme="minorHAnsi"/>
          <w:szCs w:val="24"/>
          <w:lang w:val="en-AU"/>
        </w:rPr>
        <w:t>D</w:t>
      </w:r>
      <w:r>
        <w:rPr>
          <w:rFonts w:asciiTheme="minorHAnsi" w:hAnsiTheme="minorHAnsi" w:cstheme="minorHAnsi"/>
          <w:szCs w:val="24"/>
          <w:lang w:val="en-AU"/>
        </w:rPr>
        <w:t xml:space="preserve"> visualisations of the profiles across the continental shelf using the ‘</w:t>
      </w:r>
      <w:proofErr w:type="spellStart"/>
      <w:r>
        <w:rPr>
          <w:rFonts w:asciiTheme="minorHAnsi" w:hAnsiTheme="minorHAnsi" w:cstheme="minorHAnsi"/>
          <w:szCs w:val="24"/>
          <w:lang w:val="en-AU"/>
        </w:rPr>
        <w:t>akima</w:t>
      </w:r>
      <w:proofErr w:type="spellEnd"/>
      <w:r>
        <w:rPr>
          <w:rFonts w:asciiTheme="minorHAnsi" w:hAnsiTheme="minorHAnsi" w:cstheme="minorHAnsi"/>
          <w:szCs w:val="24"/>
          <w:lang w:val="en-AU"/>
        </w:rPr>
        <w:t xml:space="preserve">’ R package to </w:t>
      </w:r>
      <w:r w:rsidRPr="001D43B9">
        <w:rPr>
          <w:rFonts w:asciiTheme="minorHAnsi" w:hAnsiTheme="minorHAnsi" w:cstheme="minorHAnsi"/>
          <w:szCs w:val="24"/>
          <w:lang w:val="en-AU"/>
        </w:rPr>
        <w:t>interpolat</w:t>
      </w:r>
      <w:r>
        <w:rPr>
          <w:rFonts w:asciiTheme="minorHAnsi" w:hAnsiTheme="minorHAnsi" w:cstheme="minorHAnsi"/>
          <w:szCs w:val="24"/>
          <w:lang w:val="en-AU"/>
        </w:rPr>
        <w:t>e a regular grid of points via</w:t>
      </w:r>
      <w:r w:rsidRPr="001D43B9">
        <w:rPr>
          <w:rFonts w:asciiTheme="minorHAnsi" w:hAnsiTheme="minorHAnsi" w:cstheme="minorHAnsi"/>
          <w:szCs w:val="24"/>
          <w:lang w:val="en-AU"/>
        </w:rPr>
        <w:t xml:space="preserve"> bivariate interpolation</w:t>
      </w:r>
      <w:r w:rsidR="00733088">
        <w:rPr>
          <w:rFonts w:asciiTheme="minorHAnsi" w:hAnsiTheme="minorHAnsi" w:cstheme="minorHAnsi"/>
          <w:szCs w:val="24"/>
          <w:lang w:val="en-AU"/>
        </w:rPr>
        <w:t xml:space="preserve"> </w:t>
      </w:r>
      <w:r w:rsidR="0073308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{"citationID":"BZkblyUz","properties":{"formattedCitation":"(Akima and Gebhardt, 2020)","plainCitation":"(Akima and Gebhardt, 2020)","noteIndex":0},"citationItems":[{"id":1701,"uris":["http://zotero.org/users/local/U6DoygBa/items/F696HZ4X"],"uri":["http://zotero.org/users/local/U6DoygBa/items/F696HZ4X"],"itemData":{"id":1701,"type":"book","title":"akima: Interpolation of Irregularly and Regularly Spaced Data. R package version 0.6-2.1","URL":"https://CRAN.R-project.org/package=akima","version":"R package version 0.6-2.1","author":[{"family":"Akima","given":"Hiroshi"},{"family":"Gebhardt","given":"Albrecht"}],"issued":{"date-parts":[["2020"]]}}}],"schema":"https://github.com/citation-style-language/schema/raw/master/csl-citation.json"} </w:instrText>
      </w:r>
      <w:r w:rsidR="00733088">
        <w:rPr>
          <w:rFonts w:asciiTheme="minorHAnsi" w:hAnsiTheme="minorHAnsi" w:cstheme="minorHAnsi"/>
          <w:szCs w:val="24"/>
          <w:lang w:val="en-AU"/>
        </w:rPr>
        <w:fldChar w:fldCharType="separate"/>
      </w:r>
      <w:r w:rsidR="00A925B7" w:rsidRPr="00A925B7">
        <w:rPr>
          <w:rFonts w:ascii="Calibri" w:hAnsi="Calibri" w:cs="Calibri"/>
        </w:rPr>
        <w:t>(Akima and Gebhardt, 2020)</w:t>
      </w:r>
      <w:r w:rsidR="00733088">
        <w:rPr>
          <w:rFonts w:asciiTheme="minorHAnsi" w:hAnsiTheme="minorHAnsi" w:cstheme="minorHAnsi"/>
          <w:szCs w:val="24"/>
          <w:lang w:val="en-AU"/>
        </w:rPr>
        <w:fldChar w:fldCharType="end"/>
      </w:r>
      <w:r w:rsidR="00733088">
        <w:rPr>
          <w:rFonts w:asciiTheme="minorHAnsi" w:hAnsiTheme="minorHAnsi" w:cstheme="minorHAnsi"/>
          <w:szCs w:val="24"/>
          <w:lang w:val="en-AU"/>
        </w:rPr>
        <w:t>,</w:t>
      </w:r>
      <w:r>
        <w:rPr>
          <w:rFonts w:asciiTheme="minorHAnsi" w:hAnsiTheme="minorHAnsi" w:cstheme="minorHAnsi"/>
          <w:szCs w:val="24"/>
          <w:lang w:val="en-AU"/>
        </w:rPr>
        <w:t xml:space="preserve"> then applying contours within the ‘</w:t>
      </w:r>
      <w:proofErr w:type="spellStart"/>
      <w:r>
        <w:rPr>
          <w:rFonts w:asciiTheme="minorHAnsi" w:hAnsiTheme="minorHAnsi" w:cstheme="minorHAnsi"/>
          <w:szCs w:val="24"/>
          <w:lang w:val="en-AU"/>
        </w:rPr>
        <w:t>ggplot</w:t>
      </w:r>
      <w:proofErr w:type="spellEnd"/>
      <w:r>
        <w:rPr>
          <w:rFonts w:asciiTheme="minorHAnsi" w:hAnsiTheme="minorHAnsi" w:cstheme="minorHAnsi"/>
          <w:szCs w:val="24"/>
          <w:lang w:val="en-AU"/>
        </w:rPr>
        <w:t xml:space="preserve">’ package </w:t>
      </w:r>
      <w:r>
        <w:rPr>
          <w:rFonts w:asciiTheme="minorHAnsi" w:hAnsiTheme="minorHAnsi" w:cstheme="minorHAnsi"/>
          <w:szCs w:val="24"/>
          <w:lang w:val="en-AU"/>
        </w:rPr>
        <w:fldChar w:fldCharType="begin"/>
      </w:r>
      <w:r w:rsidR="00733088">
        <w:rPr>
          <w:rFonts w:asciiTheme="minorHAnsi" w:hAnsiTheme="minorHAnsi" w:cstheme="minorHAnsi"/>
          <w:szCs w:val="24"/>
          <w:lang w:val="en-AU"/>
        </w:rPr>
        <w:instrText xml:space="preserve"> ADDIN ZOTERO_ITEM CSL_CITATION {"citationID":"LfCFOtoo","properties":{"formattedCitation":"(Wickham 2011, p. 2)","plainCitation":"(Wickham 2011, p. 2)","dontUpdate":true,"noteIndex":0},"citationItems":[{"id":1698,"uris":["http://zotero.org/users/local/U6DoygBa/items/XNC5TXDH"],"uri":["http://zotero.org/users/local/U6DoygBa/items/XNC5TXDH"],"itemData":{"id":1698,"type":"article-journal","abstract":"This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https://onlinelibrary.wiley.com/doi/pdf/10.1002/wics.147","page":"180-185","source":"Wiley Online Library","title":"ggplot2","volume":"3","author":[{"family":"Wickham","given":"Hadley"}],"issued":{"date-parts":[["2011"]]}},"locator":"2"}],"schema":"https://github.com/citation-style-language/schema/raw/master/csl-citation.json"} </w:instrText>
      </w:r>
      <w:r>
        <w:rPr>
          <w:rFonts w:asciiTheme="minorHAnsi" w:hAnsiTheme="minorHAnsi" w:cstheme="minorHAnsi"/>
          <w:szCs w:val="24"/>
          <w:lang w:val="en-AU"/>
        </w:rPr>
        <w:fldChar w:fldCharType="separate"/>
      </w:r>
      <w:r w:rsidRPr="001D43B9">
        <w:rPr>
          <w:rFonts w:ascii="Calibri" w:hAnsi="Calibri" w:cs="Calibri"/>
        </w:rPr>
        <w:t>(Wickham 2011)</w:t>
      </w:r>
      <w:r>
        <w:rPr>
          <w:rFonts w:asciiTheme="minorHAnsi" w:hAnsiTheme="minorHAnsi" w:cstheme="minorHAnsi"/>
          <w:szCs w:val="24"/>
          <w:lang w:val="en-AU"/>
        </w:rPr>
        <w:fldChar w:fldCharType="end"/>
      </w:r>
      <w:r>
        <w:rPr>
          <w:rFonts w:asciiTheme="minorHAnsi" w:hAnsiTheme="minorHAnsi" w:cstheme="minorHAnsi"/>
          <w:szCs w:val="24"/>
          <w:lang w:val="en-AU"/>
        </w:rPr>
        <w:t>.</w:t>
      </w:r>
    </w:p>
    <w:p w14:paraId="6A8F68D3" w14:textId="77777777" w:rsidR="001D43B9" w:rsidRPr="00F15D89" w:rsidRDefault="001D43B9" w:rsidP="00D715A7">
      <w:pPr>
        <w:spacing w:after="240" w:line="480" w:lineRule="auto"/>
        <w:rPr>
          <w:rFonts w:asciiTheme="minorHAnsi" w:hAnsiTheme="minorHAnsi" w:cstheme="minorHAnsi"/>
          <w:b/>
          <w:bCs/>
          <w:color w:val="FF0000"/>
          <w:szCs w:val="24"/>
          <w:lang w:val="en-AU"/>
        </w:rPr>
      </w:pPr>
    </w:p>
    <w:p w14:paraId="68B1DDDA" w14:textId="705B6011" w:rsidR="00196D4E" w:rsidRPr="00F15D89" w:rsidRDefault="007A68ED" w:rsidP="00D715A7">
      <w:pPr>
        <w:spacing w:line="480" w:lineRule="auto"/>
        <w:rPr>
          <w:rFonts w:asciiTheme="minorHAnsi" w:hAnsiTheme="minorHAnsi" w:cstheme="minorHAnsi"/>
          <w:b/>
          <w:bCs/>
          <w:color w:val="FF0000"/>
          <w:lang w:val="en-AU"/>
        </w:rPr>
      </w:pPr>
      <w:r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594CD3D1" w14:textId="6B29AE76" w:rsidR="00E10671" w:rsidRDefault="0056010B"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Pr>
          <w:rFonts w:asciiTheme="minorHAnsi" w:hAnsiTheme="minorHAnsi" w:cstheme="minorHAnsi"/>
          <w:lang w:val="en-AU"/>
        </w:rPr>
        <w:t>ves,</w:t>
      </w:r>
      <w:r w:rsidRPr="00F15D89">
        <w:rPr>
          <w:rFonts w:asciiTheme="minorHAnsi" w:hAnsiTheme="minorHAnsi" w:cstheme="minorHAnsi"/>
          <w:lang w:val="en-AU"/>
        </w:rPr>
        <w:t xml:space="preserve"> we examined </w:t>
      </w:r>
      <w:r>
        <w:rPr>
          <w:rFonts w:asciiTheme="minorHAnsi" w:hAnsiTheme="minorHAnsi" w:cstheme="minorHAnsi"/>
          <w:lang w:val="en-AU"/>
        </w:rPr>
        <w:t xml:space="preserve">18 </w:t>
      </w:r>
      <w:r w:rsidRPr="00F15D89">
        <w:rPr>
          <w:rFonts w:asciiTheme="minorHAnsi" w:hAnsiTheme="minorHAnsi" w:cstheme="minorHAnsi"/>
          <w:lang w:val="en-AU"/>
        </w:rPr>
        <w:t xml:space="preserve">previous studies which </w:t>
      </w:r>
      <w:r w:rsidRPr="00F4183D">
        <w:rPr>
          <w:rFonts w:asciiTheme="minorHAnsi" w:hAnsiTheme="minorHAnsi" w:cstheme="minorHAnsi"/>
          <w:lang w:val="en-AU"/>
        </w:rPr>
        <w:t xml:space="preserve">investigated spatial changes in zooplankton communities over continental shelf regions. </w:t>
      </w:r>
      <w:r>
        <w:rPr>
          <w:rFonts w:asciiTheme="minorHAnsi" w:hAnsiTheme="minorHAnsi" w:cstheme="minorHAnsi"/>
          <w:lang w:val="en-AU"/>
        </w:rPr>
        <w:t>Where</w:t>
      </w:r>
      <w:r w:rsidRPr="00F15D89">
        <w:rPr>
          <w:rFonts w:asciiTheme="minorHAnsi" w:hAnsiTheme="minorHAnsi" w:cstheme="minorHAnsi"/>
          <w:lang w:val="en-AU"/>
        </w:rPr>
        <w:t xml:space="preserve"> possible from each study we extracted</w:t>
      </w:r>
      <w:r>
        <w:rPr>
          <w:rFonts w:asciiTheme="minorHAnsi" w:hAnsiTheme="minorHAnsi" w:cstheme="minorHAnsi"/>
          <w:lang w:val="en-AU"/>
        </w:rPr>
        <w:t xml:space="preserve"> </w:t>
      </w:r>
      <w:r w:rsidRPr="00F15D89">
        <w:rPr>
          <w:rFonts w:asciiTheme="minorHAnsi" w:hAnsiTheme="minorHAnsi" w:cstheme="minorHAnsi"/>
          <w:lang w:val="en-AU"/>
        </w:rPr>
        <w:t xml:space="preserve">values for </w:t>
      </w:r>
      <w:r>
        <w:rPr>
          <w:rFonts w:asciiTheme="minorHAnsi" w:hAnsiTheme="minorHAnsi" w:cstheme="minorHAnsi"/>
          <w:lang w:val="en-AU"/>
        </w:rPr>
        <w:t xml:space="preserve">total zooplankton </w:t>
      </w:r>
      <w:r w:rsidRPr="00F15D89">
        <w:rPr>
          <w:rFonts w:asciiTheme="minorHAnsi" w:hAnsiTheme="minorHAnsi" w:cstheme="minorHAnsi"/>
          <w:lang w:val="en-AU"/>
        </w:rPr>
        <w:t xml:space="preserve">biomass, </w:t>
      </w:r>
      <w:proofErr w:type="gramStart"/>
      <w:r w:rsidRPr="00F15D89">
        <w:rPr>
          <w:rFonts w:asciiTheme="minorHAnsi" w:hAnsiTheme="minorHAnsi" w:cstheme="minorHAnsi"/>
          <w:lang w:val="en-AU"/>
        </w:rPr>
        <w:t>abundance</w:t>
      </w:r>
      <w:proofErr w:type="gramEnd"/>
      <w:r w:rsidRPr="00F15D89">
        <w:rPr>
          <w:rFonts w:asciiTheme="minorHAnsi" w:hAnsiTheme="minorHAnsi" w:cstheme="minorHAnsi"/>
          <w:lang w:val="en-AU"/>
        </w:rPr>
        <w:t xml:space="preserve"> and the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from the most </w:t>
      </w:r>
      <w:r w:rsidRPr="00F15D89">
        <w:rPr>
          <w:rFonts w:asciiTheme="minorHAnsi" w:hAnsiTheme="minorHAnsi" w:cstheme="minorHAnsi"/>
          <w:lang w:val="en-AU"/>
        </w:rPr>
        <w:t>inshore</w:t>
      </w:r>
      <w:r>
        <w:rPr>
          <w:rFonts w:asciiTheme="minorHAnsi" w:hAnsiTheme="minorHAnsi" w:cstheme="minorHAnsi"/>
          <w:lang w:val="en-AU"/>
        </w:rPr>
        <w:t xml:space="preserve"> </w:t>
      </w:r>
      <w:r w:rsidRPr="00F15D89">
        <w:rPr>
          <w:rFonts w:asciiTheme="minorHAnsi" w:hAnsiTheme="minorHAnsi" w:cstheme="minorHAnsi"/>
          <w:lang w:val="en-AU"/>
        </w:rPr>
        <w:t xml:space="preserve">and </w:t>
      </w:r>
      <w:r>
        <w:rPr>
          <w:rFonts w:asciiTheme="minorHAnsi" w:hAnsiTheme="minorHAnsi" w:cstheme="minorHAnsi"/>
          <w:lang w:val="en-AU"/>
        </w:rPr>
        <w:t xml:space="preserve">furthest </w:t>
      </w:r>
      <w:r w:rsidRPr="00F15D89">
        <w:rPr>
          <w:rFonts w:asciiTheme="minorHAnsi" w:hAnsiTheme="minorHAnsi" w:cstheme="minorHAnsi"/>
          <w:lang w:val="en-AU"/>
        </w:rPr>
        <w:t>offshore</w:t>
      </w:r>
      <w:r>
        <w:rPr>
          <w:rFonts w:asciiTheme="minorHAnsi" w:hAnsiTheme="minorHAnsi" w:cstheme="minorHAnsi"/>
          <w:lang w:val="en-AU"/>
        </w:rPr>
        <w:t xml:space="preserve"> sites (Table S1)</w:t>
      </w:r>
      <w:r w:rsidRPr="00F15D89">
        <w:rPr>
          <w:rFonts w:asciiTheme="minorHAnsi" w:hAnsiTheme="minorHAnsi" w:cstheme="minorHAnsi"/>
          <w:lang w:val="en-AU"/>
        </w:rPr>
        <w:t>. From each study we extracted a maximum of one inshore</w:t>
      </w:r>
      <w:r>
        <w:rPr>
          <w:rFonts w:asciiTheme="minorHAnsi" w:hAnsiTheme="minorHAnsi" w:cstheme="minorHAnsi"/>
          <w:lang w:val="en-AU"/>
        </w:rPr>
        <w:t xml:space="preserve"> and one </w:t>
      </w:r>
      <w:r w:rsidRPr="00F15D89">
        <w:rPr>
          <w:rFonts w:asciiTheme="minorHAnsi" w:hAnsiTheme="minorHAnsi" w:cstheme="minorHAnsi"/>
          <w:lang w:val="en-AU"/>
        </w:rPr>
        <w:t xml:space="preserve">offshore </w:t>
      </w:r>
      <w:r>
        <w:rPr>
          <w:rFonts w:asciiTheme="minorHAnsi" w:hAnsiTheme="minorHAnsi" w:cstheme="minorHAnsi"/>
          <w:lang w:val="en-AU"/>
        </w:rPr>
        <w:t xml:space="preserve">value, averaged across the study as well as corresponding bathymetry values, except for two studies from the Bay of Biscay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xml:space="preserve">, </w:t>
      </w:r>
      <w:r w:rsidR="00AA4915">
        <w:rPr>
          <w:rFonts w:asciiTheme="minorHAnsi" w:hAnsiTheme="minorHAnsi" w:cstheme="minorHAnsi"/>
          <w:lang w:val="en-AU"/>
        </w:rPr>
        <w:lastRenderedPageBreak/>
        <w:t xml:space="preserve">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w:t>
      </w:r>
      <w:r w:rsidR="00285701">
        <w:rPr>
          <w:rFonts w:asciiTheme="minorHAnsi" w:hAnsiTheme="minorHAnsi" w:cstheme="minorHAnsi"/>
          <w:lang w:val="en-AU"/>
        </w:rPr>
        <w:t xml:space="preserve"> using a colour sampling tool</w:t>
      </w:r>
      <w:r w:rsidR="00AA4915">
        <w:rPr>
          <w:rFonts w:asciiTheme="minorHAnsi" w:hAnsiTheme="minorHAnsi" w:cstheme="minorHAnsi"/>
          <w:lang w:val="en-AU"/>
        </w:rPr>
        <w:t xml:space="preserve">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r w:rsidR="00E10671">
        <w:rPr>
          <w:rFonts w:asciiTheme="minorHAnsi" w:hAnsiTheme="minorHAnsi" w:cstheme="minorHAnsi"/>
          <w:lang w:val="en-AU"/>
        </w:rPr>
        <w:br w:type="page"/>
      </w:r>
    </w:p>
    <w:p w14:paraId="6EB77176" w14:textId="79682C4E"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Results</w:t>
      </w:r>
    </w:p>
    <w:p w14:paraId="41056946" w14:textId="3C249220" w:rsidR="00455559" w:rsidRPr="00C07196" w:rsidRDefault="002602C5"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Regional Oceanography</w:t>
      </w:r>
    </w:p>
    <w:p w14:paraId="77BFAF33" w14:textId="46C238C2"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D715A7">
      <w:pPr>
        <w:spacing w:line="480" w:lineRule="auto"/>
        <w:rPr>
          <w:rFonts w:asciiTheme="minorHAnsi" w:hAnsiTheme="minorHAnsi" w:cstheme="minorHAnsi"/>
          <w:szCs w:val="24"/>
          <w:lang w:val="en-AU"/>
        </w:rPr>
      </w:pPr>
    </w:p>
    <w:p w14:paraId="36236471" w14:textId="3FF38A3D" w:rsidR="002602C5" w:rsidRPr="00C07196" w:rsidRDefault="002602C5"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Cape Byron (28.6°S)</w:t>
      </w:r>
    </w:p>
    <w:p w14:paraId="787E7599" w14:textId="7428CBA1"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43166887" w:rsidR="002602C5" w:rsidRPr="00F15D89" w:rsidRDefault="003B01E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lastRenderedPageBreak/>
        <w:t>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a steep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Pr>
          <w:rFonts w:asciiTheme="minorHAnsi" w:hAnsiTheme="minorHAnsi" w:cstheme="minorHAnsi"/>
          <w:szCs w:val="24"/>
          <w:lang w:val="en-AU"/>
        </w:rPr>
        <w:t xml:space="preserv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high zooplankton biomass,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F2230D5" w14:textId="77777777" w:rsidR="00A73321" w:rsidRPr="00F15D89" w:rsidRDefault="00A73321" w:rsidP="00A73321">
      <w:pPr>
        <w:spacing w:line="480" w:lineRule="auto"/>
        <w:rPr>
          <w:rFonts w:asciiTheme="minorHAnsi" w:hAnsiTheme="minorHAnsi" w:cstheme="minorHAnsi"/>
          <w:szCs w:val="24"/>
          <w:lang w:val="en-AU"/>
        </w:rPr>
      </w:pPr>
      <w:r>
        <w:rPr>
          <w:rFonts w:asciiTheme="minorHAnsi" w:hAnsiTheme="minorHAnsi" w:cstheme="minorHAnsi"/>
          <w:noProof/>
          <w:szCs w:val="24"/>
          <w:lang w:val="en-AU" w:eastAsia="en-AU"/>
        </w:rPr>
        <w:lastRenderedPageBreak/>
        <w:drawing>
          <wp:inline distT="0" distB="0" distL="0" distR="0" wp14:anchorId="63E63D13" wp14:editId="50AB44E2">
            <wp:extent cx="5017273" cy="58567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2730" cy="5863073"/>
                    </a:xfrm>
                    <a:prstGeom prst="rect">
                      <a:avLst/>
                    </a:prstGeom>
                    <a:noFill/>
                    <a:ln>
                      <a:noFill/>
                    </a:ln>
                  </pic:spPr>
                </pic:pic>
              </a:graphicData>
            </a:graphic>
          </wp:inline>
        </w:drawing>
      </w:r>
    </w:p>
    <w:p w14:paraId="3DB856C9" w14:textId="4959A5CD" w:rsidR="00A73321" w:rsidRPr="00A73321" w:rsidRDefault="00A73321" w:rsidP="00A73321">
      <w:pPr>
        <w:spacing w:line="480" w:lineRule="auto"/>
        <w:rPr>
          <w:rFonts w:asciiTheme="minorHAnsi" w:hAnsiTheme="minorHAnsi" w:cstheme="minorHAnsi"/>
          <w:b/>
          <w:bCs/>
          <w:lang w:val="en-AU"/>
        </w:rPr>
      </w:pPr>
      <w:r w:rsidRPr="00A73321">
        <w:rPr>
          <w:rFonts w:asciiTheme="minorHAnsi" w:hAnsiTheme="minorHAnsi" w:cstheme="minorHAnsi"/>
          <w:b/>
          <w:bCs/>
          <w:lang w:val="en-AU"/>
        </w:rPr>
        <w:t>Figure 2</w:t>
      </w:r>
      <w:r w:rsidRPr="00A73321">
        <w:rPr>
          <w:rFonts w:asciiTheme="minorHAnsi" w:hAnsiTheme="minorHAnsi" w:cstheme="minorHAnsi"/>
          <w:lang w:val="en-AU"/>
        </w:rPr>
        <w:t xml:space="preserve"> Alongshore velocity across the four cross shelf transects (Figure 1), from the vessel’s Acoustic Doppler Current Profiler. Grey lines join areas of equal velocity. The red line shows the 21°C isotherm. Note the cooler water where there was no 21°C isotherm for Diamond Head.</w:t>
      </w:r>
    </w:p>
    <w:p w14:paraId="0F3A748E" w14:textId="77777777" w:rsidR="00A73321" w:rsidRPr="00F15D89" w:rsidRDefault="00A73321" w:rsidP="00A73321">
      <w:pPr>
        <w:pStyle w:val="Heading-Main"/>
        <w:spacing w:line="480" w:lineRule="auto"/>
        <w:rPr>
          <w:rFonts w:asciiTheme="minorHAnsi" w:hAnsiTheme="minorHAnsi" w:cstheme="minorHAnsi"/>
          <w:b w:val="0"/>
          <w:bCs w:val="0"/>
          <w:color w:val="FF0000"/>
          <w:lang w:val="en-AU"/>
        </w:rPr>
      </w:pPr>
    </w:p>
    <w:p w14:paraId="5BA9EBA9" w14:textId="77777777" w:rsidR="00A73321" w:rsidRPr="00F15D89" w:rsidRDefault="00A73321" w:rsidP="00A73321">
      <w:pPr>
        <w:pStyle w:val="Heading-Main"/>
        <w:spacing w:line="480" w:lineRule="auto"/>
        <w:rPr>
          <w:rFonts w:asciiTheme="minorHAnsi" w:hAnsiTheme="minorHAnsi" w:cstheme="minorHAnsi"/>
          <w:b w:val="0"/>
          <w:bCs w:val="0"/>
          <w:lang w:val="en-AU"/>
        </w:rPr>
      </w:pPr>
      <w:r>
        <w:rPr>
          <w:noProof/>
          <w:lang w:val="en-AU" w:eastAsia="en-AU"/>
        </w:rPr>
        <w:drawing>
          <wp:inline distT="0" distB="0" distL="0" distR="0" wp14:anchorId="27EBF230" wp14:editId="21B6DA14">
            <wp:extent cx="5510254" cy="642980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51" cy="6430854"/>
                    </a:xfrm>
                    <a:prstGeom prst="rect">
                      <a:avLst/>
                    </a:prstGeom>
                    <a:noFill/>
                    <a:ln>
                      <a:noFill/>
                    </a:ln>
                  </pic:spPr>
                </pic:pic>
              </a:graphicData>
            </a:graphic>
          </wp:inline>
        </w:drawing>
      </w:r>
    </w:p>
    <w:p w14:paraId="20C29BBF" w14:textId="77777777" w:rsidR="00A73321" w:rsidRPr="00F15D89"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Figure 3</w:t>
      </w:r>
      <w:r w:rsidRPr="00F15D89">
        <w:rPr>
          <w:rFonts w:asciiTheme="minorHAnsi" w:hAnsiTheme="minorHAnsi" w:cstheme="minorHAnsi"/>
          <w:lang w:val="en-AU"/>
        </w:rPr>
        <w:t xml:space="preserve"> Zooplankton biomass (mg m</w:t>
      </w:r>
      <w:r w:rsidRPr="00F15D89">
        <w:rPr>
          <w:rFonts w:asciiTheme="minorHAnsi" w:hAnsiTheme="minorHAnsi" w:cstheme="minorHAnsi"/>
          <w:vertAlign w:val="superscript"/>
          <w:lang w:val="en-AU"/>
        </w:rPr>
        <w:t>-3</w:t>
      </w:r>
      <w:r w:rsidRPr="00F15D89">
        <w:rPr>
          <w:rFonts w:asciiTheme="minorHAnsi" w:hAnsiTheme="minorHAnsi" w:cstheme="minorHAnsi"/>
          <w:lang w:val="en-AU"/>
        </w:rPr>
        <w:t>) distributions from the four cross shelf transects (Figure 1). Transe</w:t>
      </w:r>
      <w:r w:rsidRPr="00AA0C96">
        <w:rPr>
          <w:rFonts w:asciiTheme="minorHAnsi" w:hAnsiTheme="minorHAnsi" w:cstheme="minorHAnsi"/>
          <w:lang w:val="en-AU"/>
        </w:rPr>
        <w:t>c</w:t>
      </w:r>
      <w:r w:rsidRPr="00F15D89">
        <w:rPr>
          <w:rFonts w:asciiTheme="minorHAnsi" w:hAnsiTheme="minorHAnsi" w:cstheme="minorHAnsi"/>
          <w:lang w:val="en-AU"/>
        </w:rPr>
        <w:t>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64DDB0B2"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lastRenderedPageBreak/>
        <w:drawing>
          <wp:inline distT="0" distB="0" distL="0" distR="0" wp14:anchorId="7ED90568" wp14:editId="66B1664F">
            <wp:extent cx="5285847" cy="617021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7186" cy="6171775"/>
                    </a:xfrm>
                    <a:prstGeom prst="rect">
                      <a:avLst/>
                    </a:prstGeom>
                    <a:noFill/>
                    <a:ln>
                      <a:noFill/>
                    </a:ln>
                  </pic:spPr>
                </pic:pic>
              </a:graphicData>
            </a:graphic>
          </wp:inline>
        </w:drawing>
      </w:r>
    </w:p>
    <w:p w14:paraId="27D0935A" w14:textId="77777777" w:rsidR="00A73321" w:rsidRPr="00F15D89" w:rsidRDefault="00A73321" w:rsidP="00A73321">
      <w:pPr>
        <w:spacing w:line="48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 (µm equivalent spherical diameter) of zooplankton from the four cross shelf transects (Figure 1).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07B1B2C0" w14:textId="77777777" w:rsidR="00A73321" w:rsidRPr="00F15D89" w:rsidRDefault="00A73321" w:rsidP="00A73321">
      <w:pPr>
        <w:pStyle w:val="Heading-Main"/>
        <w:spacing w:line="480" w:lineRule="auto"/>
        <w:rPr>
          <w:rFonts w:asciiTheme="minorHAnsi" w:hAnsiTheme="minorHAnsi" w:cstheme="minorHAnsi"/>
          <w:lang w:val="en-AU"/>
        </w:rPr>
      </w:pPr>
      <w:r>
        <w:rPr>
          <w:noProof/>
          <w:lang w:val="en-AU" w:eastAsia="en-AU"/>
        </w:rPr>
        <w:lastRenderedPageBreak/>
        <w:drawing>
          <wp:inline distT="0" distB="0" distL="0" distR="0" wp14:anchorId="3EAEC488" wp14:editId="51B67B75">
            <wp:extent cx="5322570" cy="62096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6317" cy="6214038"/>
                    </a:xfrm>
                    <a:prstGeom prst="rect">
                      <a:avLst/>
                    </a:prstGeom>
                    <a:noFill/>
                    <a:ln>
                      <a:noFill/>
                    </a:ln>
                  </pic:spPr>
                </pic:pic>
              </a:graphicData>
            </a:graphic>
          </wp:inline>
        </w:drawing>
      </w:r>
    </w:p>
    <w:p w14:paraId="47231510" w14:textId="77777777" w:rsidR="00A73321" w:rsidRPr="00F15D89" w:rsidRDefault="00A73321" w:rsidP="00A73321">
      <w:pPr>
        <w:spacing w:line="480" w:lineRule="auto"/>
        <w:rPr>
          <w:rFonts w:asciiTheme="minorHAnsi" w:hAnsiTheme="minorHAnsi" w:cstheme="minorHAnsi"/>
          <w:color w:val="FF0000"/>
          <w:lang w:val="en-AU"/>
        </w:rPr>
      </w:pPr>
      <w:r w:rsidRPr="00F15D89">
        <w:rPr>
          <w:rFonts w:asciiTheme="minorHAnsi" w:hAnsiTheme="minorHAnsi" w:cstheme="minorHAnsi"/>
          <w:b/>
          <w:bCs/>
          <w:lang w:val="en-AU"/>
        </w:rPr>
        <w:t>Figure 5</w:t>
      </w:r>
      <w:r w:rsidRPr="00F15D89">
        <w:rPr>
          <w:rFonts w:asciiTheme="minorHAnsi" w:hAnsiTheme="minorHAnsi" w:cstheme="minorHAnsi"/>
          <w:lang w:val="en-AU"/>
        </w:rPr>
        <w:t xml:space="preserve"> Interpolations of the </w:t>
      </w:r>
      <w:r>
        <w:rPr>
          <w:rFonts w:asciiTheme="minorHAnsi" w:hAnsiTheme="minorHAnsi" w:cstheme="minorHAnsi"/>
          <w:lang w:val="en-AU"/>
        </w:rPr>
        <w:t xml:space="preserve">shape parameter </w:t>
      </w:r>
      <w:r>
        <w:rPr>
          <w:rFonts w:asciiTheme="minorHAnsi" w:hAnsiTheme="minorHAnsi" w:cstheme="minorHAnsi"/>
          <w:i/>
          <w:iCs/>
          <w:lang w:val="en-AU"/>
        </w:rPr>
        <w:t>c</w:t>
      </w:r>
      <w:r>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Pr>
          <w:rFonts w:asciiTheme="minorHAnsi" w:hAnsiTheme="minorHAnsi" w:cstheme="minorHAnsi"/>
          <w:lang w:val="en-AU"/>
        </w:rPr>
        <w:t xml:space="preserve"> This is a robust estimate of the normalised biomass size spectrum slope (shown in Figure S7).</w:t>
      </w:r>
      <w:r w:rsidRPr="00F15D89">
        <w:rPr>
          <w:rFonts w:asciiTheme="minorHAnsi" w:hAnsiTheme="minorHAnsi" w:cstheme="minorHAnsi"/>
          <w:lang w:val="en-AU"/>
        </w:rPr>
        <w:t xml:space="preserve">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513AAA40" w14:textId="52A2321D" w:rsidR="002602C5" w:rsidRPr="00F15D89" w:rsidRDefault="002602C5" w:rsidP="00D715A7">
      <w:pPr>
        <w:spacing w:line="480" w:lineRule="auto"/>
        <w:ind w:firstLine="720"/>
        <w:rPr>
          <w:rFonts w:asciiTheme="minorHAnsi" w:hAnsiTheme="minorHAnsi" w:cstheme="minorHAnsi"/>
          <w:szCs w:val="24"/>
          <w:lang w:val="en-AU"/>
        </w:rPr>
      </w:pPr>
    </w:p>
    <w:p w14:paraId="33696CB6" w14:textId="5D5C124D" w:rsidR="002602C5" w:rsidRPr="00C07196" w:rsidRDefault="003B15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lastRenderedPageBreak/>
        <w:t>Evans Head (29°S)</w:t>
      </w:r>
    </w:p>
    <w:p w14:paraId="54D6D81D" w14:textId="153F9BE2" w:rsidR="002C212A" w:rsidRPr="00F15D89" w:rsidRDefault="001D5CF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w:t>
      </w:r>
      <w:proofErr w:type="gramStart"/>
      <w:r w:rsidR="00C82D42">
        <w:rPr>
          <w:rFonts w:asciiTheme="minorHAnsi" w:hAnsiTheme="minorHAnsi" w:cstheme="minorHAnsi"/>
          <w:szCs w:val="24"/>
          <w:lang w:val="en-AU"/>
        </w:rPr>
        <w:t>similar to</w:t>
      </w:r>
      <w:proofErr w:type="gramEnd"/>
      <w:r w:rsidR="00C82D42">
        <w:rPr>
          <w:rFonts w:asciiTheme="minorHAnsi" w:hAnsiTheme="minorHAnsi" w:cstheme="minorHAnsi"/>
          <w:szCs w:val="24"/>
          <w:lang w:val="en-AU"/>
        </w:rPr>
        <w:t xml:space="preserve"> the northern Cape Byron site (28.6° S)</w:t>
      </w:r>
      <w:r w:rsidR="002C212A" w:rsidRPr="00F15D89">
        <w:rPr>
          <w:rFonts w:asciiTheme="minorHAnsi" w:hAnsiTheme="minorHAnsi" w:cstheme="minorHAnsi"/>
          <w:szCs w:val="24"/>
          <w:lang w:val="en-AU"/>
        </w:rPr>
        <w:t>.</w:t>
      </w:r>
    </w:p>
    <w:p w14:paraId="7D157ABD" w14:textId="7E53453E" w:rsidR="004737AE" w:rsidRPr="00F15D89" w:rsidRDefault="004737A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°C) and the </w:t>
      </w:r>
      <w:r w:rsidRPr="00F15D89">
        <w:rPr>
          <w:rFonts w:asciiTheme="minorHAnsi" w:hAnsiTheme="minorHAnsi" w:cstheme="minorHAnsi"/>
          <w:szCs w:val="24"/>
          <w:lang w:val="en-AU"/>
        </w:rPr>
        <w:t>warm (&gt; 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w:t>
      </w:r>
      <w:r w:rsidR="00A9691A">
        <w:rPr>
          <w:rFonts w:asciiTheme="minorHAnsi" w:hAnsiTheme="minorHAnsi" w:cstheme="minorHAnsi"/>
          <w:szCs w:val="24"/>
          <w:lang w:val="en-AU"/>
        </w:rPr>
        <w:t>≈</w:t>
      </w:r>
      <w:r w:rsidRPr="00F15D89">
        <w:rPr>
          <w:rFonts w:asciiTheme="minorHAnsi" w:hAnsiTheme="minorHAnsi" w:cstheme="minorHAnsi"/>
          <w:szCs w:val="24"/>
          <w:lang w:val="en-AU"/>
        </w:rPr>
        <w:t>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3E4CBD">
        <w:rPr>
          <w:rFonts w:asciiTheme="minorHAnsi" w:hAnsiTheme="minorHAnsi" w:cstheme="minorHAnsi"/>
          <w:szCs w:val="24"/>
          <w:lang w:val="en-AU"/>
        </w:rPr>
        <w:t>≈</w:t>
      </w:r>
      <w:r w:rsidRPr="00F15D89">
        <w:rPr>
          <w:rFonts w:asciiTheme="minorHAnsi" w:hAnsiTheme="minorHAnsi" w:cstheme="minorHAnsi"/>
          <w:szCs w:val="24"/>
          <w:lang w:val="en-AU"/>
        </w:rPr>
        <w:t>-1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D715A7">
      <w:pPr>
        <w:spacing w:line="480" w:lineRule="auto"/>
        <w:rPr>
          <w:rFonts w:asciiTheme="minorHAnsi" w:hAnsiTheme="minorHAnsi" w:cstheme="minorHAnsi"/>
          <w:szCs w:val="24"/>
          <w:lang w:val="en-AU"/>
        </w:rPr>
      </w:pPr>
    </w:p>
    <w:p w14:paraId="364CE3B1" w14:textId="4CEFBD1E" w:rsidR="00F80EFA" w:rsidRPr="00C07196" w:rsidRDefault="00F80EFA"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North Solitary (30°S)</w:t>
      </w:r>
    </w:p>
    <w:p w14:paraId="33824915" w14:textId="128C613A" w:rsidR="002C212A" w:rsidRPr="00F15D89" w:rsidRDefault="00D74636"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xml:space="preserve">; </w:t>
      </w:r>
      <w:r w:rsidR="00166354" w:rsidRPr="008402FD">
        <w:rPr>
          <w:rFonts w:asciiTheme="minorHAnsi" w:hAnsiTheme="minorHAnsi" w:cstheme="minorHAnsi"/>
          <w:szCs w:val="24"/>
          <w:lang w:val="en-AU"/>
        </w:rPr>
        <w:lastRenderedPageBreak/>
        <w:t>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w:t>
      </w:r>
      <w:proofErr w:type="gramStart"/>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w:t>
      </w:r>
      <w:proofErr w:type="gramEnd"/>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D715A7">
      <w:pPr>
        <w:spacing w:line="48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D715A7">
      <w:pPr>
        <w:spacing w:line="480" w:lineRule="auto"/>
        <w:rPr>
          <w:rFonts w:asciiTheme="minorHAnsi" w:hAnsiTheme="minorHAnsi" w:cstheme="minorHAnsi"/>
          <w:b/>
          <w:bCs/>
          <w:szCs w:val="24"/>
          <w:lang w:val="en-AU"/>
        </w:rPr>
      </w:pPr>
    </w:p>
    <w:p w14:paraId="7C2E6384" w14:textId="15A3D83B" w:rsidR="00F80EFA" w:rsidRPr="00C07196" w:rsidRDefault="008A3A3E"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Diamond Head (31.75°S)</w:t>
      </w:r>
    </w:p>
    <w:p w14:paraId="197CFA5F" w14:textId="2565F713" w:rsidR="002C212A" w:rsidRPr="00F15D89" w:rsidRDefault="002C212A"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Within the transect</w:t>
      </w:r>
      <w:r w:rsidR="00B15BFC">
        <w:rPr>
          <w:rFonts w:asciiTheme="minorHAnsi" w:hAnsiTheme="minorHAnsi" w:cstheme="minorHAnsi"/>
          <w:szCs w:val="24"/>
          <w:lang w:val="en-AU"/>
        </w:rPr>
        <w:t>,</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A925B7" w:rsidRPr="00A925B7">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 xml:space="preserve">physical </w:t>
      </w:r>
      <w:r w:rsidRPr="00F15D89">
        <w:rPr>
          <w:rFonts w:asciiTheme="minorHAnsi" w:hAnsiTheme="minorHAnsi" w:cstheme="minorHAnsi"/>
          <w:szCs w:val="24"/>
          <w:lang w:val="en-AU"/>
        </w:rPr>
        <w:lastRenderedPageBreak/>
        <w:t>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D715A7">
      <w:pPr>
        <w:spacing w:line="480" w:lineRule="auto"/>
        <w:rPr>
          <w:rFonts w:asciiTheme="minorHAnsi" w:hAnsiTheme="minorHAnsi" w:cstheme="minorHAnsi"/>
          <w:szCs w:val="24"/>
          <w:lang w:val="en-AU"/>
        </w:rPr>
      </w:pPr>
    </w:p>
    <w:p w14:paraId="17D9635D" w14:textId="3397689B" w:rsidR="000C5530" w:rsidRPr="00C07196" w:rsidRDefault="000C5530"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7859D207" w:rsidR="003F6382"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during September</w:t>
      </w:r>
      <w:r w:rsidR="00B15BFC">
        <w:rPr>
          <w:rFonts w:asciiTheme="minorHAnsi" w:hAnsiTheme="minorHAnsi" w:cstheme="minorHAnsi"/>
          <w:szCs w:val="24"/>
          <w:lang w:val="en-AU"/>
        </w:rPr>
        <w:t xml:space="preserve"> (the month our observations were taken)</w:t>
      </w:r>
      <w:r w:rsidRPr="00F15D89">
        <w:rPr>
          <w:rFonts w:asciiTheme="minorHAnsi" w:hAnsiTheme="minorHAnsi" w:cstheme="minorHAnsi"/>
          <w:szCs w:val="24"/>
          <w:lang w:val="en-AU"/>
        </w:rPr>
        <w:t xml:space="preserve"> or October</w:t>
      </w:r>
      <w:r w:rsidR="006871FB">
        <w:rPr>
          <w:rFonts w:asciiTheme="minorHAnsi" w:hAnsiTheme="minorHAnsi" w:cstheme="minorHAnsi"/>
          <w:szCs w:val="24"/>
          <w:lang w:val="en-AU"/>
        </w:rPr>
        <w:t xml:space="preserve"> (except the southern Diamond Head site (31.8°S))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(31.8°S) showed a lag in the EAC influence, with alongshore flow peaking in </w:t>
      </w:r>
      <w:r w:rsidR="00B330AD">
        <w:rPr>
          <w:rFonts w:asciiTheme="minorHAnsi" w:hAnsiTheme="minorHAnsi" w:cstheme="minorHAnsi"/>
          <w:szCs w:val="24"/>
          <w:lang w:val="en-AU"/>
        </w:rPr>
        <w:t>November</w:t>
      </w:r>
      <w:r w:rsidR="006871FB">
        <w:rPr>
          <w:rFonts w:asciiTheme="minorHAnsi" w:hAnsiTheme="minorHAnsi" w:cstheme="minorHAnsi"/>
          <w:szCs w:val="24"/>
          <w:lang w:val="en-AU"/>
        </w:rPr>
        <w:t>, remaining high until March.</w:t>
      </w:r>
    </w:p>
    <w:p w14:paraId="7BAAC98E" w14:textId="0E39EC48" w:rsidR="00500F16"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w:t>
      </w:r>
      <w:r w:rsidR="00EC5986">
        <w:rPr>
          <w:rFonts w:asciiTheme="minorHAnsi" w:hAnsiTheme="minorHAnsi" w:cstheme="minorHAnsi"/>
          <w:szCs w:val="24"/>
          <w:lang w:val="en-AU"/>
        </w:rPr>
        <w:t xml:space="preserve"> </w:t>
      </w:r>
      <w:r w:rsidR="002671A7">
        <w:rPr>
          <w:rFonts w:asciiTheme="minorHAnsi" w:hAnsiTheme="minorHAnsi" w:cstheme="minorHAnsi"/>
          <w:szCs w:val="24"/>
          <w:lang w:val="en-AU"/>
        </w:rPr>
        <w:t>°C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0D2AEBD1" w:rsidR="004D3C70" w:rsidRPr="00044EBD" w:rsidRDefault="004D3C7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w:t>
      </w:r>
      <w:r w:rsidR="00D56FF1">
        <w:rPr>
          <w:rFonts w:asciiTheme="minorHAnsi" w:hAnsiTheme="minorHAnsi" w:cstheme="minorHAnsi"/>
          <w:szCs w:val="24"/>
          <w:lang w:val="en-AU"/>
        </w:rPr>
        <w:lastRenderedPageBreak/>
        <w:t xml:space="preserve">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w:t>
      </w:r>
      <w:r w:rsidR="00044EBD" w:rsidRPr="008C3AFE">
        <w:rPr>
          <w:rFonts w:asciiTheme="minorHAnsi" w:hAnsiTheme="minorHAnsi" w:cstheme="minorHAnsi"/>
          <w:i/>
          <w:iCs/>
          <w:szCs w:val="24"/>
          <w:lang w:val="en-AU"/>
        </w:rPr>
        <w:t>r</w:t>
      </w:r>
      <w:r w:rsidR="00044EBD">
        <w:rPr>
          <w:rFonts w:asciiTheme="minorHAnsi" w:hAnsiTheme="minorHAnsi" w:cstheme="minorHAnsi"/>
          <w:szCs w:val="24"/>
          <w:lang w:val="en-AU"/>
        </w:rPr>
        <w:t xml:space="preserve">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8C3AFE">
        <w:rPr>
          <w:rFonts w:asciiTheme="minorHAnsi" w:hAnsiTheme="minorHAnsi" w:cstheme="minorHAnsi"/>
          <w:i/>
          <w:iCs/>
          <w:szCs w:val="24"/>
          <w:lang w:val="en-AU"/>
        </w:rPr>
        <w:t>p</w:t>
      </w:r>
      <w:r w:rsidR="00044EBD">
        <w:rPr>
          <w:rFonts w:asciiTheme="minorHAnsi" w:hAnsiTheme="minorHAnsi" w:cstheme="minorHAnsi"/>
          <w:i/>
          <w:iCs/>
          <w:szCs w:val="24"/>
          <w:lang w:val="en-AU"/>
        </w:rPr>
        <w:t xml:space="preserve"> </w:t>
      </w:r>
      <w:r w:rsidR="00044EBD">
        <w:rPr>
          <w:rFonts w:asciiTheme="minorHAnsi" w:hAnsiTheme="minorHAnsi" w:cstheme="minorHAnsi"/>
          <w:szCs w:val="24"/>
          <w:lang w:val="en-AU"/>
        </w:rPr>
        <w:t>&lt; 0.001, Figure S7).</w:t>
      </w:r>
    </w:p>
    <w:p w14:paraId="429FFDE5" w14:textId="77777777" w:rsidR="00A73321" w:rsidRPr="00F15D89" w:rsidRDefault="00A73321" w:rsidP="00A73321">
      <w:pPr>
        <w:spacing w:line="480" w:lineRule="auto"/>
        <w:rPr>
          <w:rFonts w:asciiTheme="minorHAnsi" w:hAnsiTheme="minorHAnsi" w:cstheme="minorHAnsi"/>
          <w:b/>
          <w:bCs/>
          <w:lang w:val="en-AU"/>
        </w:rPr>
      </w:pPr>
      <w:r w:rsidRPr="00F15D89">
        <w:rPr>
          <w:noProof/>
          <w:lang w:val="en-AU" w:eastAsia="en-AU"/>
        </w:rPr>
        <w:drawing>
          <wp:inline distT="0" distB="0" distL="0" distR="0" wp14:anchorId="2D1E7B63" wp14:editId="3EFF5F2F">
            <wp:extent cx="5439342" cy="3832528"/>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1139" cy="3833794"/>
                    </a:xfrm>
                    <a:prstGeom prst="rect">
                      <a:avLst/>
                    </a:prstGeom>
                    <a:noFill/>
                    <a:ln>
                      <a:noFill/>
                    </a:ln>
                  </pic:spPr>
                </pic:pic>
              </a:graphicData>
            </a:graphic>
          </wp:inline>
        </w:drawing>
      </w:r>
    </w:p>
    <w:p w14:paraId="0EDC1BAD" w14:textId="3B7B3774" w:rsidR="00A73321" w:rsidRPr="00F15D89" w:rsidRDefault="00A73321" w:rsidP="00A73321">
      <w:pPr>
        <w:spacing w:line="48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Pr>
          <w:rFonts w:asciiTheme="minorHAnsi" w:hAnsiTheme="minorHAnsi" w:cstheme="minorHAnsi"/>
          <w:lang w:val="en-AU"/>
        </w:rPr>
        <w:t xml:space="preserve">mean </w:t>
      </w:r>
      <w:r w:rsidRPr="00F15D89">
        <w:rPr>
          <w:rFonts w:asciiTheme="minorHAnsi" w:hAnsiTheme="minorHAnsi" w:cstheme="minorHAnsi"/>
          <w:lang w:val="en-AU"/>
        </w:rPr>
        <w:t>alongshore</w:t>
      </w:r>
      <w:r>
        <w:rPr>
          <w:rFonts w:asciiTheme="minorHAnsi" w:hAnsiTheme="minorHAnsi" w:cstheme="minorHAnsi"/>
          <w:lang w:val="en-AU"/>
        </w:rPr>
        <w:t xml:space="preserve"> surface</w:t>
      </w:r>
      <w:r w:rsidRPr="00F15D89">
        <w:rPr>
          <w:rFonts w:asciiTheme="minorHAnsi" w:hAnsiTheme="minorHAnsi" w:cstheme="minorHAnsi"/>
          <w:lang w:val="en-AU"/>
        </w:rPr>
        <w:t xml:space="preserve"> velocity at the </w:t>
      </w:r>
      <w:r>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Pr>
          <w:rFonts w:asciiTheme="minorHAnsi" w:hAnsiTheme="minorHAnsi" w:cstheme="minorHAnsi"/>
          <w:lang w:val="en-AU"/>
        </w:rPr>
        <w:t xml:space="preserve"> data (2004 – 2013)</w:t>
      </w:r>
      <w:r w:rsidRPr="00F15D89">
        <w:rPr>
          <w:rFonts w:asciiTheme="minorHAnsi" w:hAnsiTheme="minorHAnsi" w:cstheme="minorHAnsi"/>
          <w:lang w:val="en-AU"/>
        </w:rPr>
        <w:t>.</w:t>
      </w:r>
      <w:r>
        <w:rPr>
          <w:rFonts w:asciiTheme="minorHAnsi" w:hAnsiTheme="minorHAnsi" w:cstheme="minorHAnsi"/>
          <w:lang w:val="en-AU"/>
        </w:rPr>
        <w:t xml:space="preserve"> Velocity data was downloaded for the eastern edge of each transect (Table 1) from the </w:t>
      </w:r>
      <w:r w:rsidRPr="00F15D89">
        <w:rPr>
          <w:rFonts w:asciiTheme="minorHAnsi" w:hAnsiTheme="minorHAnsi" w:cstheme="minorHAnsi"/>
          <w:szCs w:val="24"/>
          <w:lang w:val="en-AU"/>
        </w:rPr>
        <w:t>IMOS Data Portal (</w:t>
      </w:r>
      <w:hyperlink r:id="rId17"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w:t>
      </w:r>
      <w:r>
        <w:rPr>
          <w:rFonts w:asciiTheme="minorHAnsi" w:hAnsiTheme="minorHAnsi" w:cstheme="minorHAnsi"/>
          <w:lang w:val="en-AU"/>
        </w:rPr>
        <w:t xml:space="preserve">. The EAC separates from the coastline between approximately 28°S and 32°S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(Cetina-Heredia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w:t>
      </w:r>
    </w:p>
    <w:p w14:paraId="7968AA92" w14:textId="77777777" w:rsidR="00D56FF1" w:rsidRDefault="00D56FF1" w:rsidP="00D715A7">
      <w:pPr>
        <w:spacing w:line="480" w:lineRule="auto"/>
        <w:ind w:firstLine="720"/>
        <w:rPr>
          <w:rFonts w:asciiTheme="minorHAnsi" w:hAnsiTheme="minorHAnsi" w:cstheme="minorHAnsi"/>
          <w:szCs w:val="24"/>
          <w:lang w:val="en-AU"/>
        </w:rPr>
      </w:pPr>
    </w:p>
    <w:p w14:paraId="553EF85D" w14:textId="41383517" w:rsidR="004D3C70" w:rsidRPr="00AD2021" w:rsidRDefault="00AD2021" w:rsidP="00D715A7">
      <w:pPr>
        <w:spacing w:line="48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lastRenderedPageBreak/>
        <w:t>Global Synthesis</w:t>
      </w:r>
    </w:p>
    <w:p w14:paraId="4473A751" w14:textId="7925A10A" w:rsidR="00C8474E" w:rsidRDefault="000E4C88" w:rsidP="00D715A7">
      <w:pPr>
        <w:spacing w:line="480" w:lineRule="auto"/>
        <w:rPr>
          <w:rFonts w:asciiTheme="minorHAnsi" w:hAnsiTheme="minorHAnsi" w:cstheme="minorHAnsi"/>
          <w:szCs w:val="24"/>
          <w:lang w:val="en-AU"/>
        </w:rPr>
      </w:pPr>
      <w:r w:rsidRPr="000F5BF7">
        <w:rPr>
          <w:rFonts w:asciiTheme="minorHAnsi" w:hAnsiTheme="minorHAnsi" w:cstheme="minorHAnsi"/>
          <w:szCs w:val="24"/>
          <w:lang w:val="en-AU"/>
        </w:rPr>
        <w:t>1</w:t>
      </w:r>
      <w:r w:rsidR="000F5BF7" w:rsidRPr="000F5BF7">
        <w:rPr>
          <w:rFonts w:asciiTheme="minorHAnsi" w:hAnsiTheme="minorHAnsi" w:cstheme="minorHAnsi"/>
          <w:szCs w:val="24"/>
          <w:lang w:val="en-AU"/>
        </w:rPr>
        <w:t>9</w:t>
      </w:r>
      <w:r w:rsidRPr="000F5BF7">
        <w:rPr>
          <w:rFonts w:asciiTheme="minorHAnsi" w:hAnsiTheme="minorHAnsi" w:cstheme="minorHAnsi"/>
          <w:szCs w:val="24"/>
          <w:lang w:val="en-AU"/>
        </w:rPr>
        <w:t xml:space="preserve"> studies quantified the cross-shelf changes in zooplankton (including this study), revealing a broad consensus</w:t>
      </w:r>
      <w:r>
        <w:rPr>
          <w:rFonts w:asciiTheme="minorHAnsi" w:hAnsiTheme="minorHAnsi" w:cstheme="minorHAnsi"/>
          <w:szCs w:val="24"/>
          <w:lang w:val="en-AU"/>
        </w:rPr>
        <w:t xml:space="preserve"> (Figure 7;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A925B7" w:rsidRPr="00A925B7">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0F5BF7">
        <w:rPr>
          <w:rFonts w:asciiTheme="minorHAnsi" w:hAnsiTheme="minorHAnsi" w:cstheme="minorHAnsi"/>
          <w:szCs w:val="24"/>
          <w:lang w:val="en-AU"/>
        </w:rPr>
        <w:t>six</w:t>
      </w:r>
      <w:r w:rsidR="005F2500">
        <w:rPr>
          <w:rFonts w:asciiTheme="minorHAnsi" w:hAnsiTheme="minorHAnsi" w:cstheme="minorHAnsi"/>
          <w:szCs w:val="24"/>
          <w:lang w:val="en-AU"/>
        </w:rPr>
        <w:t xml:space="preserve"> of </w:t>
      </w:r>
      <w:r w:rsidR="000F5BF7">
        <w:rPr>
          <w:rFonts w:asciiTheme="minorHAnsi" w:hAnsiTheme="minorHAnsi" w:cstheme="minorHAnsi"/>
          <w:szCs w:val="24"/>
          <w:lang w:val="en-AU"/>
        </w:rPr>
        <w:t>seven</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7C74C301" w:rsidR="00AD2021" w:rsidRPr="00AD2021" w:rsidRDefault="00A96499"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0F5BF7">
        <w:rPr>
          <w:rFonts w:asciiTheme="minorHAnsi" w:hAnsiTheme="minorHAnsi" w:cstheme="minorHAnsi"/>
          <w:szCs w:val="24"/>
          <w:lang w:val="en-AU"/>
        </w:rPr>
        <w:t>11</w:t>
      </w:r>
      <w:r>
        <w:rPr>
          <w:rFonts w:asciiTheme="minorHAnsi" w:hAnsiTheme="minorHAnsi" w:cstheme="minorHAnsi"/>
          <w:szCs w:val="24"/>
          <w:lang w:val="en-AU"/>
        </w:rPr>
        <w:t xml:space="preserve"> studies reported both inshore and offshore values with </w:t>
      </w:r>
      <w:r w:rsidR="000F5BF7">
        <w:rPr>
          <w:rFonts w:asciiTheme="minorHAnsi" w:hAnsiTheme="minorHAnsi" w:cstheme="minorHAnsi"/>
          <w:szCs w:val="24"/>
          <w:lang w:val="en-AU"/>
        </w:rPr>
        <w:t>nine</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w:t>
      </w:r>
      <w:r w:rsidR="00842884">
        <w:rPr>
          <w:rFonts w:asciiTheme="minorHAnsi" w:hAnsiTheme="minorHAnsi" w:cstheme="minorHAnsi"/>
          <w:szCs w:val="24"/>
          <w:lang w:val="en-AU"/>
        </w:rPr>
        <w:t xml:space="preserve"> and </w:t>
      </w:r>
      <w:r w:rsidR="00842884" w:rsidRPr="00842884">
        <w:rPr>
          <w:rFonts w:asciiTheme="minorHAnsi" w:hAnsiTheme="minorHAnsi" w:cstheme="minorHAnsi"/>
          <w:szCs w:val="24"/>
          <w:lang w:val="en-AU"/>
        </w:rPr>
        <w:t>North Iberian Shelf</w:t>
      </w:r>
      <w:r w:rsidR="00EA5D06">
        <w:rPr>
          <w:rFonts w:asciiTheme="minorHAnsi" w:hAnsiTheme="minorHAnsi" w:cstheme="minorHAnsi"/>
          <w:szCs w:val="24"/>
          <w:lang w:val="en-AU"/>
        </w:rPr>
        <w:t xml:space="preserve"> </w:t>
      </w:r>
      <w:r w:rsidR="00842884">
        <w:rPr>
          <w:rFonts w:asciiTheme="minorHAnsi" w:hAnsiTheme="minorHAnsi" w:cstheme="minorHAnsi"/>
          <w:szCs w:val="24"/>
          <w:lang w:val="en-AU"/>
        </w:rPr>
        <w:t>studies were</w:t>
      </w:r>
      <w:r w:rsidR="00EA5D06">
        <w:rPr>
          <w:rFonts w:asciiTheme="minorHAnsi" w:hAnsiTheme="minorHAnsi" w:cstheme="minorHAnsi"/>
          <w:szCs w:val="24"/>
          <w:lang w:val="en-AU"/>
        </w:rPr>
        <w:t xml:space="preserve">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shallower inshore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{"citationID":"lxPN8d1w","properties":{"formattedCitation":"(Nogueira {\\i{}et al.}, 2004; Vandromme {\\i{}et al.}, 2014)","plainCitation":"(Nogueira et al., 2004; Vandromme et al., 2014)","noteIndex":0},"citationItems":[{"id":1688,"uris":["http://zotero.org/users/local/U6DoygBa/items/NE8KGFVV"],"uri":["http://zotero.org/users/local/U6DoygBa/items/NE8KGFVV"],"itemData":{"id":1688,"type":"article-journal","abstract":"Abstract.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A925B7" w:rsidRPr="00A925B7">
        <w:rPr>
          <w:rFonts w:ascii="Calibri" w:hAnsi="Calibri" w:cs="Calibri"/>
          <w:szCs w:val="24"/>
        </w:rPr>
        <w:t xml:space="preserve">(Nogueira </w:t>
      </w:r>
      <w:r w:rsidR="00A925B7" w:rsidRPr="00A925B7">
        <w:rPr>
          <w:rFonts w:ascii="Calibri" w:hAnsi="Calibri" w:cs="Calibri"/>
          <w:i/>
          <w:iCs/>
          <w:szCs w:val="24"/>
        </w:rPr>
        <w:t>et al.</w:t>
      </w:r>
      <w:r w:rsidR="00A925B7" w:rsidRPr="00A925B7">
        <w:rPr>
          <w:rFonts w:ascii="Calibri" w:hAnsi="Calibri" w:cs="Calibri"/>
          <w:szCs w:val="24"/>
        </w:rPr>
        <w:t xml:space="preserve">, 2004; Vandromme </w:t>
      </w:r>
      <w:r w:rsidR="00A925B7" w:rsidRPr="00A925B7">
        <w:rPr>
          <w:rFonts w:ascii="Calibri" w:hAnsi="Calibri" w:cs="Calibri"/>
          <w:i/>
          <w:iCs/>
          <w:szCs w:val="24"/>
        </w:rPr>
        <w:t>et al.</w:t>
      </w:r>
      <w:r w:rsidR="00A925B7" w:rsidRPr="00A925B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063DD67D" w14:textId="37F7320F" w:rsidR="00A73321" w:rsidRDefault="009C66AA" w:rsidP="00A73321">
      <w:pPr>
        <w:spacing w:line="480" w:lineRule="auto"/>
        <w:rPr>
          <w:rFonts w:asciiTheme="minorHAnsi" w:hAnsiTheme="minorHAnsi" w:cstheme="minorHAnsi"/>
          <w:b/>
          <w:bCs/>
          <w:lang w:val="en-AU"/>
        </w:rPr>
      </w:pPr>
      <w:r>
        <w:rPr>
          <w:rFonts w:asciiTheme="minorHAnsi" w:hAnsiTheme="minorHAnsi" w:cstheme="minorHAnsi"/>
          <w:b/>
          <w:bCs/>
          <w:noProof/>
          <w:lang w:val="en-AU" w:eastAsia="en-AU"/>
        </w:rPr>
        <w:lastRenderedPageBreak/>
        <w:drawing>
          <wp:inline distT="0" distB="0" distL="0" distR="0" wp14:anchorId="563A3F19" wp14:editId="17F1F2AA">
            <wp:extent cx="5734050" cy="403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4038600"/>
                    </a:xfrm>
                    <a:prstGeom prst="rect">
                      <a:avLst/>
                    </a:prstGeom>
                    <a:noFill/>
                    <a:ln>
                      <a:noFill/>
                    </a:ln>
                  </pic:spPr>
                </pic:pic>
              </a:graphicData>
            </a:graphic>
          </wp:inline>
        </w:drawing>
      </w:r>
    </w:p>
    <w:p w14:paraId="0D5A4072" w14:textId="6273A2FA" w:rsidR="00A73321" w:rsidRPr="00AF0CCA" w:rsidRDefault="00A73321" w:rsidP="00A73321">
      <w:pPr>
        <w:spacing w:line="480" w:lineRule="auto"/>
        <w:rPr>
          <w:rFonts w:asciiTheme="minorHAnsi" w:hAnsiTheme="minorHAnsi" w:cstheme="minorHAnsi"/>
          <w:bCs/>
          <w:lang w:val="en-AU"/>
        </w:rPr>
      </w:pPr>
      <w:r>
        <w:rPr>
          <w:rFonts w:asciiTheme="minorHAnsi" w:hAnsiTheme="minorHAnsi" w:cstheme="minorHAnsi"/>
          <w:b/>
          <w:bCs/>
          <w:lang w:val="en-AU"/>
        </w:rPr>
        <w:t xml:space="preserve">Figure 7 </w:t>
      </w:r>
      <w:r w:rsidRPr="00AD4F57">
        <w:rPr>
          <w:rFonts w:asciiTheme="minorHAnsi" w:hAnsiTheme="minorHAnsi" w:cstheme="minorHAnsi"/>
          <w:lang w:val="en-AU"/>
        </w:rPr>
        <w:t>Summary of 1</w:t>
      </w:r>
      <w:r w:rsidR="00AD4F57" w:rsidRPr="00AD4F57">
        <w:rPr>
          <w:rFonts w:asciiTheme="minorHAnsi" w:hAnsiTheme="minorHAnsi" w:cstheme="minorHAnsi"/>
          <w:lang w:val="en-AU"/>
        </w:rPr>
        <w:t>8</w:t>
      </w:r>
      <w:r w:rsidRPr="00AD4F57">
        <w:rPr>
          <w:rFonts w:asciiTheme="minorHAnsi" w:hAnsiTheme="minorHAnsi" w:cstheme="minorHAnsi"/>
          <w:lang w:val="en-AU"/>
        </w:rPr>
        <w:t xml:space="preserve"> previous</w:t>
      </w:r>
      <w:r>
        <w:rPr>
          <w:rFonts w:asciiTheme="minorHAnsi" w:hAnsiTheme="minorHAnsi" w:cstheme="minorHAnsi"/>
          <w:lang w:val="en-AU"/>
        </w:rPr>
        <w:t xml:space="preserve"> studies investigating cross shelf patterns of zooplankton (#1</w:t>
      </w:r>
      <w:r w:rsidR="00AD4F57">
        <w:rPr>
          <w:rFonts w:asciiTheme="minorHAnsi" w:hAnsiTheme="minorHAnsi" w:cstheme="minorHAnsi"/>
          <w:lang w:val="en-AU"/>
        </w:rPr>
        <w:t>9</w:t>
      </w:r>
      <w:r>
        <w:rPr>
          <w:rFonts w:asciiTheme="minorHAnsi" w:hAnsiTheme="minorHAnsi" w:cstheme="minorHAnsi"/>
          <w:lang w:val="en-AU"/>
        </w:rPr>
        <w:t xml:space="preserve"> is the current study). The y-axis shows the ratio of the inshore to offshore reported values for zooplankton A) Abundance, B) Biomass, and C) the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w:t>
      </w:r>
      <w:r w:rsidRPr="00F15D89">
        <w:rPr>
          <w:rFonts w:asciiTheme="minorHAnsi" w:hAnsiTheme="minorHAnsi" w:cstheme="minorHAnsi"/>
          <w:lang w:val="en-AU"/>
        </w:rPr>
        <w:t>lope</w:t>
      </w:r>
      <w:r w:rsidR="00A7601B">
        <w:rPr>
          <w:rFonts w:asciiTheme="minorHAnsi" w:hAnsiTheme="minorHAnsi" w:cstheme="minorHAnsi"/>
          <w:lang w:val="en-AU"/>
        </w:rPr>
        <w:t>s</w:t>
      </w:r>
      <w:r>
        <w:rPr>
          <w:rFonts w:asciiTheme="minorHAnsi" w:hAnsiTheme="minorHAnsi" w:cstheme="minorHAnsi"/>
          <w:lang w:val="en-AU"/>
        </w:rPr>
        <w:t>. A ratio greater than 1 (red dashed line) means that the inshore region had a larger abundance/biomass or steeper size spectr</w:t>
      </w:r>
      <w:r w:rsidR="00A7601B">
        <w:rPr>
          <w:rFonts w:asciiTheme="minorHAnsi" w:hAnsiTheme="minorHAnsi" w:cstheme="minorHAnsi"/>
          <w:lang w:val="en-AU"/>
        </w:rPr>
        <w:t>um</w:t>
      </w:r>
      <w:r>
        <w:rPr>
          <w:rFonts w:asciiTheme="minorHAnsi" w:hAnsiTheme="minorHAnsi" w:cstheme="minorHAnsi"/>
          <w:lang w:val="en-AU"/>
        </w:rPr>
        <w:t xml:space="preserve">. Each numbered dot represents a study except for the studies in the Bay of Biscay which identified east and south as distinct region so they remain independent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{"citationID":"4aQPCl9o","properties":{"formattedCitation":"(Table S1; Irigoien {\\i{}et al.}, 2009; Vandromme {\\i{}et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(Table S1;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The x-axis represents the bathymetry range from each study with the dot on the mean value for that study. Note the differing y-axes and log</w:t>
      </w:r>
      <w:r>
        <w:rPr>
          <w:rFonts w:asciiTheme="minorHAnsi" w:hAnsiTheme="minorHAnsi" w:cstheme="minorHAnsi"/>
          <w:vertAlign w:val="subscript"/>
          <w:lang w:val="en-AU"/>
        </w:rPr>
        <w:t>10</w:t>
      </w:r>
      <w:r>
        <w:rPr>
          <w:rFonts w:asciiTheme="minorHAnsi" w:hAnsiTheme="minorHAnsi" w:cstheme="minorHAnsi"/>
          <w:lang w:val="en-AU"/>
        </w:rPr>
        <w:t xml:space="preserve"> x-axis</w:t>
      </w:r>
      <w:r w:rsidR="00A7601B">
        <w:rPr>
          <w:rFonts w:asciiTheme="minorHAnsi" w:hAnsiTheme="minorHAnsi" w:cstheme="minorHAnsi"/>
          <w:lang w:val="en-AU"/>
        </w:rPr>
        <w:t xml:space="preserve"> on a)</w:t>
      </w:r>
      <w:r>
        <w:rPr>
          <w:rFonts w:asciiTheme="minorHAnsi" w:hAnsiTheme="minorHAnsi" w:cstheme="minorHAnsi"/>
          <w:lang w:val="en-AU"/>
        </w:rPr>
        <w:t xml:space="preserve">, and that not all studies </w:t>
      </w:r>
      <w:r w:rsidR="009C66AA">
        <w:rPr>
          <w:rFonts w:asciiTheme="minorHAnsi" w:hAnsiTheme="minorHAnsi" w:cstheme="minorHAnsi"/>
          <w:lang w:val="en-AU"/>
        </w:rPr>
        <w:t>are in</w:t>
      </w:r>
      <w:r>
        <w:rPr>
          <w:rFonts w:asciiTheme="minorHAnsi" w:hAnsiTheme="minorHAnsi" w:cstheme="minorHAnsi"/>
          <w:lang w:val="en-AU"/>
        </w:rPr>
        <w:t xml:space="preserve"> western boundary current influenced locations.</w:t>
      </w:r>
    </w:p>
    <w:p w14:paraId="756BEFE0" w14:textId="77777777" w:rsidR="00767381" w:rsidRPr="00AF0CCA" w:rsidRDefault="00767381" w:rsidP="00D715A7">
      <w:pPr>
        <w:spacing w:line="480" w:lineRule="auto"/>
        <w:ind w:firstLine="720"/>
        <w:rPr>
          <w:rFonts w:asciiTheme="minorHAnsi" w:hAnsiTheme="minorHAnsi" w:cstheme="minorHAnsi"/>
          <w:bCs/>
          <w:szCs w:val="24"/>
          <w:lang w:val="en-AU"/>
        </w:rPr>
      </w:pPr>
    </w:p>
    <w:p w14:paraId="1526FBC2" w14:textId="77777777" w:rsidR="00B20719" w:rsidRPr="00AF0CCA" w:rsidRDefault="00B20719" w:rsidP="00D715A7">
      <w:pPr>
        <w:spacing w:line="480" w:lineRule="auto"/>
        <w:rPr>
          <w:rFonts w:asciiTheme="minorHAnsi" w:eastAsia="Times New Roman" w:hAnsiTheme="minorHAnsi" w:cstheme="minorHAnsi"/>
          <w:bCs/>
          <w:kern w:val="28"/>
          <w:szCs w:val="24"/>
          <w:lang w:val="en-AU"/>
        </w:rPr>
      </w:pPr>
      <w:r w:rsidRPr="00A27F40">
        <w:rPr>
          <w:rFonts w:asciiTheme="minorHAnsi" w:hAnsiTheme="minorHAnsi" w:cstheme="minorHAnsi"/>
          <w:lang w:val="en-AU"/>
        </w:rPr>
        <w:br w:type="page"/>
      </w:r>
    </w:p>
    <w:p w14:paraId="6C0338F8" w14:textId="5432722C" w:rsidR="002B6748" w:rsidRPr="00F15D89" w:rsidRDefault="008872B5"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D</w:t>
      </w:r>
      <w:r w:rsidR="002B6748" w:rsidRPr="00F15D89">
        <w:rPr>
          <w:rFonts w:asciiTheme="minorHAnsi" w:hAnsiTheme="minorHAnsi" w:cstheme="minorHAnsi"/>
          <w:lang w:val="en-AU"/>
        </w:rPr>
        <w:t>iscussion</w:t>
      </w:r>
      <w:r w:rsidR="00E42CF0">
        <w:rPr>
          <w:rFonts w:asciiTheme="minorHAnsi" w:hAnsiTheme="minorHAnsi" w:cstheme="minorHAnsi"/>
          <w:lang w:val="en-AU"/>
        </w:rPr>
        <w:t> </w:t>
      </w:r>
    </w:p>
    <w:p w14:paraId="3C2D95FC" w14:textId="5837DE1B" w:rsidR="009A75A9" w:rsidRDefault="00BF2FDC" w:rsidP="009A75A9">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The size-spectr</w:t>
      </w:r>
      <w:r w:rsidR="005A22C4">
        <w:rPr>
          <w:rFonts w:asciiTheme="minorHAnsi" w:hAnsiTheme="minorHAnsi" w:cstheme="minorHAnsi"/>
          <w:szCs w:val="24"/>
          <w:lang w:val="en-AU"/>
        </w:rPr>
        <w:t>um</w:t>
      </w:r>
      <w:r>
        <w:rPr>
          <w:rFonts w:asciiTheme="minorHAnsi" w:hAnsiTheme="minorHAnsi" w:cstheme="minorHAnsi"/>
          <w:szCs w:val="24"/>
          <w:lang w:val="en-AU"/>
        </w:rPr>
        <w:t xml:space="preserve"> of zooplankton provides important information about the transfer of energy from phytoplankton to fish, from which we can learn more about the fisheries supported by our continental shelves. </w:t>
      </w:r>
      <w:r w:rsidR="009A75A9" w:rsidRPr="008F6B9F">
        <w:rPr>
          <w:rFonts w:asciiTheme="minorHAnsi" w:hAnsiTheme="minorHAnsi" w:cstheme="minorHAnsi"/>
          <w:szCs w:val="24"/>
          <w:lang w:val="en-AU"/>
        </w:rPr>
        <w:t xml:space="preserve">This study highlights consistent declines </w:t>
      </w:r>
      <w:r w:rsidR="00CF7845">
        <w:rPr>
          <w:rFonts w:asciiTheme="minorHAnsi" w:hAnsiTheme="minorHAnsi" w:cstheme="minorHAnsi"/>
          <w:szCs w:val="24"/>
          <w:lang w:val="en-AU"/>
        </w:rPr>
        <w:t xml:space="preserve">from inshore to offshore </w:t>
      </w:r>
      <w:r w:rsidR="009A75A9" w:rsidRPr="008F6B9F">
        <w:rPr>
          <w:rFonts w:asciiTheme="minorHAnsi" w:hAnsiTheme="minorHAnsi" w:cstheme="minorHAnsi"/>
          <w:szCs w:val="24"/>
          <w:lang w:val="en-AU"/>
        </w:rPr>
        <w:t xml:space="preserve">in zooplankton biomass and altered size-structure horizontally and vertically across the narrow continental shelf off eastern Australia. These </w:t>
      </w:r>
      <w:r w:rsidR="00CF7845">
        <w:rPr>
          <w:rFonts w:asciiTheme="minorHAnsi" w:hAnsiTheme="minorHAnsi" w:cstheme="minorHAnsi"/>
          <w:szCs w:val="24"/>
          <w:lang w:val="en-AU"/>
        </w:rPr>
        <w:t>trends</w:t>
      </w:r>
      <w:r w:rsidR="009A75A9" w:rsidRPr="008F6B9F">
        <w:rPr>
          <w:rFonts w:asciiTheme="minorHAnsi" w:hAnsiTheme="minorHAnsi" w:cstheme="minorHAnsi"/>
          <w:szCs w:val="24"/>
          <w:lang w:val="en-AU"/>
        </w:rPr>
        <w:t xml:space="preserve"> in the zooplankton community</w:t>
      </w:r>
      <w:r w:rsidR="00957F28">
        <w:rPr>
          <w:rFonts w:asciiTheme="minorHAnsi" w:hAnsiTheme="minorHAnsi" w:cstheme="minorHAnsi"/>
          <w:szCs w:val="24"/>
          <w:lang w:val="en-AU"/>
        </w:rPr>
        <w:t xml:space="preserve"> are</w:t>
      </w:r>
      <w:r w:rsidR="009A75A9">
        <w:rPr>
          <w:rFonts w:asciiTheme="minorHAnsi" w:hAnsiTheme="minorHAnsi" w:cstheme="minorHAnsi"/>
          <w:szCs w:val="24"/>
          <w:lang w:val="en-AU"/>
        </w:rPr>
        <w:t xml:space="preserve"> consistent</w:t>
      </w:r>
      <w:r w:rsidR="009A75A9" w:rsidRPr="008F6B9F">
        <w:rPr>
          <w:rFonts w:asciiTheme="minorHAnsi" w:hAnsiTheme="minorHAnsi" w:cstheme="minorHAnsi"/>
          <w:szCs w:val="24"/>
          <w:lang w:val="en-AU"/>
        </w:rPr>
        <w:t xml:space="preserve"> </w:t>
      </w:r>
      <w:r w:rsidR="00957F28">
        <w:rPr>
          <w:rFonts w:asciiTheme="minorHAnsi" w:hAnsiTheme="minorHAnsi" w:cstheme="minorHAnsi"/>
          <w:szCs w:val="24"/>
          <w:lang w:val="en-AU"/>
        </w:rPr>
        <w:t>with the patterns in</w:t>
      </w:r>
      <w:r w:rsidR="009A75A9" w:rsidRPr="008F6B9F">
        <w:rPr>
          <w:rFonts w:asciiTheme="minorHAnsi" w:hAnsiTheme="minorHAnsi" w:cstheme="minorHAnsi"/>
          <w:szCs w:val="24"/>
          <w:lang w:val="en-AU"/>
        </w:rPr>
        <w:t xml:space="preserve"> zooplankton </w:t>
      </w:r>
      <w:r w:rsidR="009A75A9">
        <w:rPr>
          <w:rFonts w:asciiTheme="minorHAnsi" w:hAnsiTheme="minorHAnsi" w:cstheme="minorHAnsi"/>
          <w:szCs w:val="24"/>
          <w:lang w:val="en-AU"/>
        </w:rPr>
        <w:t>size-structure</w:t>
      </w:r>
      <w:r w:rsidR="009A75A9" w:rsidRPr="008F6B9F">
        <w:rPr>
          <w:rFonts w:asciiTheme="minorHAnsi" w:hAnsiTheme="minorHAnsi" w:cstheme="minorHAnsi"/>
          <w:szCs w:val="24"/>
          <w:lang w:val="en-AU"/>
        </w:rPr>
        <w:t xml:space="preserve"> across </w:t>
      </w:r>
      <w:r w:rsidR="002F6409">
        <w:rPr>
          <w:rFonts w:asciiTheme="minorHAnsi" w:hAnsiTheme="minorHAnsi" w:cstheme="minorHAnsi"/>
          <w:szCs w:val="24"/>
          <w:lang w:val="en-AU"/>
        </w:rPr>
        <w:t xml:space="preserve">other </w:t>
      </w:r>
      <w:r w:rsidR="009A75A9" w:rsidRPr="008F6B9F">
        <w:rPr>
          <w:rFonts w:asciiTheme="minorHAnsi" w:hAnsiTheme="minorHAnsi" w:cstheme="minorHAnsi"/>
          <w:szCs w:val="24"/>
          <w:lang w:val="en-AU"/>
        </w:rPr>
        <w:t xml:space="preserve">continental shelves (Figure </w:t>
      </w:r>
      <w:r w:rsidR="00C825CF">
        <w:rPr>
          <w:rFonts w:asciiTheme="minorHAnsi" w:hAnsiTheme="minorHAnsi" w:cstheme="minorHAnsi"/>
          <w:szCs w:val="24"/>
          <w:lang w:val="en-AU"/>
        </w:rPr>
        <w:t>8</w:t>
      </w:r>
      <w:r w:rsidR="009A75A9" w:rsidRPr="008F6B9F">
        <w:rPr>
          <w:rFonts w:asciiTheme="minorHAnsi" w:hAnsiTheme="minorHAnsi" w:cstheme="minorHAnsi"/>
          <w:szCs w:val="24"/>
          <w:lang w:val="en-AU"/>
        </w:rPr>
        <w:t>)</w:t>
      </w:r>
      <w:r w:rsidR="007A7E66">
        <w:rPr>
          <w:rFonts w:asciiTheme="minorHAnsi" w:hAnsiTheme="minorHAnsi" w:cstheme="minorHAnsi"/>
          <w:szCs w:val="24"/>
          <w:lang w:val="en-AU"/>
        </w:rPr>
        <w:t xml:space="preserve"> and</w:t>
      </w:r>
      <w:r w:rsidR="002E4853">
        <w:rPr>
          <w:rFonts w:asciiTheme="minorHAnsi" w:hAnsiTheme="minorHAnsi" w:cstheme="minorHAnsi"/>
          <w:szCs w:val="24"/>
          <w:lang w:val="en-AU"/>
        </w:rPr>
        <w:t xml:space="preserve"> </w:t>
      </w:r>
      <w:r w:rsidR="009A75A9" w:rsidRPr="008F6B9F">
        <w:rPr>
          <w:rFonts w:asciiTheme="minorHAnsi" w:hAnsiTheme="minorHAnsi" w:cstheme="minorHAnsi"/>
          <w:szCs w:val="24"/>
          <w:lang w:val="en-AU"/>
        </w:rPr>
        <w:t>are an outcome of cross-shelf flows and sporadic upwelling processes driven by ocean currents and coastal winds</w:t>
      </w:r>
      <w:r w:rsidR="005879C3">
        <w:rPr>
          <w:rFonts w:asciiTheme="minorHAnsi" w:hAnsiTheme="minorHAnsi" w:cstheme="minorHAnsi"/>
          <w:szCs w:val="24"/>
          <w:lang w:val="en-AU"/>
        </w:rPr>
        <w:t xml:space="preserve"> </w:t>
      </w:r>
      <w:r w:rsidR="005879C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{"citationID":"09skJz3X","properties":{"formattedCitation":"(Roughan and Middleton, 2002; Everett {\\i{}et al.}, 2014; Malan {\\i{}et al.}, 2020)","plainCitation":"(Roughan and Middleton, 2002; Everett et al., 2014; Malan et al., 2020)","noteIndex":0},"citationItems":[{"id":493,"uris":["http://zotero.org/users/local/U6DoygBa/items/CXSGU9RB"],"uri":["http://zotero.org/users/local/U6DoygBa/items/CXSGU9RB"],"itemData":{"id":493,"type":"article-journal","abstract":"Strengthening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5879C3">
        <w:rPr>
          <w:rFonts w:asciiTheme="minorHAnsi" w:hAnsiTheme="minorHAnsi" w:cstheme="minorHAnsi"/>
          <w:szCs w:val="24"/>
          <w:lang w:val="en-AU"/>
        </w:rPr>
        <w:fldChar w:fldCharType="separate"/>
      </w:r>
      <w:r w:rsidR="00A925B7" w:rsidRPr="00A925B7">
        <w:rPr>
          <w:rFonts w:ascii="Calibri" w:hAnsi="Calibri" w:cs="Calibri"/>
          <w:szCs w:val="24"/>
        </w:rPr>
        <w:t xml:space="preserve">(Roughan and Middleton, 2002; Everett </w:t>
      </w:r>
      <w:r w:rsidR="00A925B7" w:rsidRPr="00A925B7">
        <w:rPr>
          <w:rFonts w:ascii="Calibri" w:hAnsi="Calibri" w:cs="Calibri"/>
          <w:i/>
          <w:iCs/>
          <w:szCs w:val="24"/>
        </w:rPr>
        <w:t>et al.</w:t>
      </w:r>
      <w:r w:rsidR="00A925B7" w:rsidRPr="00A925B7">
        <w:rPr>
          <w:rFonts w:ascii="Calibri" w:hAnsi="Calibri" w:cs="Calibri"/>
          <w:szCs w:val="24"/>
        </w:rPr>
        <w:t xml:space="preserve">, 2014; Malan </w:t>
      </w:r>
      <w:r w:rsidR="00A925B7" w:rsidRPr="00A925B7">
        <w:rPr>
          <w:rFonts w:ascii="Calibri" w:hAnsi="Calibri" w:cs="Calibri"/>
          <w:i/>
          <w:iCs/>
          <w:szCs w:val="24"/>
        </w:rPr>
        <w:t>et al.</w:t>
      </w:r>
      <w:r w:rsidR="00A925B7" w:rsidRPr="00A925B7">
        <w:rPr>
          <w:rFonts w:ascii="Calibri" w:hAnsi="Calibri" w:cs="Calibri"/>
          <w:szCs w:val="24"/>
        </w:rPr>
        <w:t>, 2020)</w:t>
      </w:r>
      <w:r w:rsidR="005879C3">
        <w:rPr>
          <w:rFonts w:asciiTheme="minorHAnsi" w:hAnsiTheme="minorHAnsi" w:cstheme="minorHAnsi"/>
          <w:szCs w:val="24"/>
          <w:lang w:val="en-AU"/>
        </w:rPr>
        <w:fldChar w:fldCharType="end"/>
      </w:r>
      <w:r w:rsidR="009A75A9" w:rsidRPr="008F6B9F">
        <w:rPr>
          <w:rFonts w:asciiTheme="minorHAnsi" w:hAnsiTheme="minorHAnsi" w:cstheme="minorHAnsi"/>
          <w:szCs w:val="24"/>
          <w:lang w:val="en-AU"/>
        </w:rPr>
        <w:t>.</w:t>
      </w:r>
      <w:r w:rsidR="00C20B37">
        <w:rPr>
          <w:rFonts w:asciiTheme="minorHAnsi" w:hAnsiTheme="minorHAnsi" w:cstheme="minorHAnsi"/>
          <w:szCs w:val="24"/>
          <w:lang w:val="en-AU"/>
        </w:rPr>
        <w:t xml:space="preserve"> </w:t>
      </w:r>
    </w:p>
    <w:p w14:paraId="7A644D6D" w14:textId="7CF25092" w:rsidR="00FF1316" w:rsidRPr="00F15D89" w:rsidRDefault="00A66885"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Zooplankton biomass and mean size was generally constrained by the horizonal and vertical structure of the continental shelf water column. </w:t>
      </w:r>
      <w:r w:rsidR="000808FA">
        <w:rPr>
          <w:rFonts w:asciiTheme="minorHAnsi" w:hAnsiTheme="minorHAnsi" w:cstheme="minorHAnsi"/>
          <w:szCs w:val="24"/>
          <w:lang w:val="en-AU"/>
        </w:rPr>
        <w:t>P</w:t>
      </w:r>
      <w:r w:rsidR="00C701C1">
        <w:rPr>
          <w:rFonts w:asciiTheme="minorHAnsi" w:hAnsiTheme="minorHAnsi" w:cstheme="minorHAnsi"/>
          <w:szCs w:val="24"/>
          <w:lang w:val="en-AU"/>
        </w:rPr>
        <w:t>eaks in</w:t>
      </w:r>
      <w:r w:rsidR="00CF5454">
        <w:rPr>
          <w:rFonts w:asciiTheme="minorHAnsi" w:hAnsiTheme="minorHAnsi" w:cstheme="minorHAnsi"/>
          <w:szCs w:val="24"/>
          <w:lang w:val="en-AU"/>
        </w:rPr>
        <w:t xml:space="preserve"> zooplankton</w:t>
      </w:r>
      <w:r w:rsidR="00C701C1">
        <w:rPr>
          <w:rFonts w:asciiTheme="minorHAnsi" w:hAnsiTheme="minorHAnsi" w:cstheme="minorHAnsi"/>
          <w:szCs w:val="24"/>
          <w:lang w:val="en-AU"/>
        </w:rPr>
        <w:t xml:space="preserve"> biomass coincided with the front between the continental shelf water and oligotrophic EAC, where the interaction of water masses </w:t>
      </w:r>
      <w:r w:rsidR="006974C0">
        <w:rPr>
          <w:rFonts w:asciiTheme="minorHAnsi" w:hAnsiTheme="minorHAnsi" w:cstheme="minorHAnsi"/>
          <w:szCs w:val="24"/>
          <w:lang w:val="en-AU"/>
        </w:rPr>
        <w:t>often</w:t>
      </w:r>
      <w:r w:rsidR="00C701C1">
        <w:rPr>
          <w:rFonts w:asciiTheme="minorHAnsi" w:hAnsiTheme="minorHAnsi" w:cstheme="minorHAnsi"/>
          <w:szCs w:val="24"/>
          <w:lang w:val="en-AU"/>
        </w:rPr>
        <w:t xml:space="preserve"> create</w:t>
      </w:r>
      <w:r w:rsidR="006974C0">
        <w:rPr>
          <w:rFonts w:asciiTheme="minorHAnsi" w:hAnsiTheme="minorHAnsi" w:cstheme="minorHAnsi"/>
          <w:szCs w:val="24"/>
          <w:lang w:val="en-AU"/>
        </w:rPr>
        <w:t>s</w:t>
      </w:r>
      <w:r w:rsidR="00817A79">
        <w:rPr>
          <w:rFonts w:asciiTheme="minorHAnsi" w:hAnsiTheme="minorHAnsi" w:cstheme="minorHAnsi"/>
          <w:szCs w:val="24"/>
          <w:lang w:val="en-AU"/>
        </w:rPr>
        <w:t xml:space="preserve"> strong instabilities and vertical velocities producing a</w:t>
      </w:r>
      <w:r w:rsidR="00C701C1">
        <w:rPr>
          <w:rFonts w:asciiTheme="minorHAnsi" w:hAnsiTheme="minorHAnsi" w:cstheme="minorHAnsi"/>
          <w:szCs w:val="24"/>
          <w:lang w:val="en-AU"/>
        </w:rPr>
        <w:t xml:space="preserve"> highly productive environment </w:t>
      </w:r>
      <w:r w:rsidR="007D0191">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{"citationID":"fL2bENCm","properties":{"formattedCitation":"(Nakata {\\i{}et al.}, 2000; Baird {\\i{}et al.}, 2008)","plainCitation":"(Nakata et al., 2000;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M."}],"issued":{"date-parts":[["2008",11]]}}},{"id":1773,"uris":["http://zotero.org/users/local/U6DoygBa/items/DKF4U9ZL"],"uri":["http://zotero.org/users/local/U6DoygBa/items/DKF4U9ZL"],"itemData":{"id":1773,"type":"article-journal","abstract":"This paper discusses the implications of the meso-scale eddies, which are caused by frontal disturbances of the Kuroshio Current, for larval transport, distribution and food availability for Japanese anchovy, Engraulis japonicus (Houttuyn). It is a ubiquitous feature of the Kuroshio Front that wave-like meanders, with wavelengths of 100–400 km, generate cyclonic frontal eddies off the Pacific coast of the island of Japan. These eddies are likely to affect larval transport and the survival of the coastal spawning fish such as anchovy in the Kuroshio region by possibly moving coastal water offshore to the frontal region.With this in mind, a frontal eddy was tracked from 18–23 May 1994 in the Enshu-nada Sea, where one of large spawning grounds of anchovy was found. Intensive transect surveys across the eddy were made to collect anchovy eggs and larvae simultaneously with prey organisms e.g. naupliar and copepodite copepods. These surveys showed that anchovy eggs and larvae hatched in the coastal water of the Enshu-nada Sea were entrained into the frontal eddy and transported along the Kuroshio Front, possibly recruiting to coastal nurseries in the Enshu-nada Sea. In addition, the upwelling of nutrient-rich water in the vicinity of this cyclonic eddy enhanced primary production and subsequent copepod production, providing potentially favourable conditions for the feeding and growth of the anchovy larvae entrained in the eddy.","container-title":"ICES Journal of Marine Science","DOI":"10.1006/jmsc.1999.0565","ISSN":"1054-3139","issue":"1","journalAbbreviation":"ICES Journal of Marine Science","page":"143-152","source":"Silverchair","title":"Implications of meso-scale eddies caused by frontal disturbances of the Kuroshio Current for anchovy recruitment","volume":"57","author":[{"family":"Nakata","given":"Hideaki"},{"family":"Kimura","given":"Shingo"},{"family":"Okazaki","given":"Yuji"},{"family":"Kasai","given":"Akihide"}],"issued":{"date-parts":[["2000",2,1]]}}}],"schema":"https://github.com/citation-style-language/schema/raw/master/csl-citation.json"} </w:instrText>
      </w:r>
      <w:r w:rsidR="007D0191">
        <w:rPr>
          <w:rFonts w:asciiTheme="minorHAnsi" w:hAnsiTheme="minorHAnsi" w:cstheme="minorHAnsi"/>
          <w:szCs w:val="24"/>
          <w:lang w:val="en-AU"/>
        </w:rPr>
        <w:fldChar w:fldCharType="separate"/>
      </w:r>
      <w:r w:rsidR="00A925B7" w:rsidRPr="00A925B7">
        <w:rPr>
          <w:rFonts w:ascii="Calibri" w:hAnsi="Calibri" w:cs="Calibri"/>
          <w:szCs w:val="24"/>
        </w:rPr>
        <w:t xml:space="preserve">(Nakata </w:t>
      </w:r>
      <w:r w:rsidR="00A925B7" w:rsidRPr="00A925B7">
        <w:rPr>
          <w:rFonts w:ascii="Calibri" w:hAnsi="Calibri" w:cs="Calibri"/>
          <w:i/>
          <w:iCs/>
          <w:szCs w:val="24"/>
        </w:rPr>
        <w:t>et al.</w:t>
      </w:r>
      <w:r w:rsidR="00A925B7" w:rsidRPr="00A925B7">
        <w:rPr>
          <w:rFonts w:ascii="Calibri" w:hAnsi="Calibri" w:cs="Calibri"/>
          <w:szCs w:val="24"/>
        </w:rPr>
        <w:t xml:space="preserve">, 2000; Baird </w:t>
      </w:r>
      <w:r w:rsidR="00A925B7" w:rsidRPr="00A925B7">
        <w:rPr>
          <w:rFonts w:ascii="Calibri" w:hAnsi="Calibri" w:cs="Calibri"/>
          <w:i/>
          <w:iCs/>
          <w:szCs w:val="24"/>
        </w:rPr>
        <w:t>et al.</w:t>
      </w:r>
      <w:r w:rsidR="00A925B7" w:rsidRPr="00A925B7">
        <w:rPr>
          <w:rFonts w:ascii="Calibri" w:hAnsi="Calibri" w:cs="Calibri"/>
          <w:szCs w:val="24"/>
        </w:rPr>
        <w:t>,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C701C1">
        <w:rPr>
          <w:rFonts w:asciiTheme="minorHAnsi" w:hAnsiTheme="minorHAnsi" w:cstheme="minorHAnsi"/>
          <w:szCs w:val="24"/>
          <w:lang w:val="en-AU"/>
        </w:rPr>
        <w:t>warmer</w:t>
      </w:r>
      <w:r>
        <w:rPr>
          <w:rFonts w:asciiTheme="minorHAnsi" w:hAnsiTheme="minorHAnsi" w:cstheme="minorHAnsi"/>
          <w:szCs w:val="24"/>
          <w:lang w:val="en-AU"/>
        </w:rPr>
        <w:t xml:space="preserve"> offshore</w:t>
      </w:r>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w:t>
      </w:r>
      <w:proofErr w:type="gramStart"/>
      <w:r w:rsidR="00932B6E" w:rsidRPr="00F15D89">
        <w:rPr>
          <w:rFonts w:asciiTheme="minorHAnsi" w:hAnsiTheme="minorHAnsi" w:cstheme="minorHAnsi"/>
          <w:szCs w:val="24"/>
          <w:lang w:val="en-AU"/>
        </w:rPr>
        <w:t>size</w:t>
      </w:r>
      <w:proofErr w:type="gramEnd"/>
      <w:r w:rsidR="00932B6E" w:rsidRPr="00F15D89">
        <w:rPr>
          <w:rFonts w:asciiTheme="minorHAnsi" w:hAnsiTheme="minorHAnsi" w:cstheme="minorHAnsi"/>
          <w:szCs w:val="24"/>
          <w:lang w:val="en-AU"/>
        </w:rPr>
        <w:t xml:space="preserve"> and steeper</w:t>
      </w:r>
      <w:r w:rsidR="00A719BF">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size spectrum slope</w:t>
      </w:r>
      <w:r w:rsidR="0023202E" w:rsidRPr="00F15D89">
        <w:rPr>
          <w:rFonts w:asciiTheme="minorHAnsi" w:hAnsiTheme="minorHAnsi" w:cstheme="minorHAnsi"/>
          <w:szCs w:val="24"/>
          <w:lang w:val="en-AU"/>
        </w:rPr>
        <w:t xml:space="preserve"> </w:t>
      </w:r>
      <w:r w:rsidR="00C91192">
        <w:rPr>
          <w:rFonts w:asciiTheme="minorHAnsi" w:hAnsiTheme="minorHAnsi" w:cstheme="minorHAnsi"/>
          <w:szCs w:val="24"/>
          <w:lang w:val="en-AU"/>
        </w:rPr>
        <w:t xml:space="preserve">(Figure </w:t>
      </w:r>
      <w:r w:rsidR="00C825CF">
        <w:rPr>
          <w:rFonts w:asciiTheme="minorHAnsi" w:hAnsiTheme="minorHAnsi" w:cstheme="minorHAnsi"/>
          <w:szCs w:val="24"/>
          <w:lang w:val="en-AU"/>
        </w:rPr>
        <w:t>8</w:t>
      </w:r>
      <w:r w:rsidR="00C91192">
        <w:rPr>
          <w:rFonts w:asciiTheme="minorHAnsi" w:hAnsiTheme="minorHAnsi" w:cstheme="minorHAnsi"/>
          <w:szCs w:val="24"/>
          <w:lang w:val="en-AU"/>
        </w:rPr>
        <w:t>)</w:t>
      </w:r>
      <w:r w:rsidR="00932B6E" w:rsidRPr="00F15D89">
        <w:rPr>
          <w:rFonts w:asciiTheme="minorHAnsi" w:hAnsiTheme="minorHAnsi" w:cstheme="minorHAnsi"/>
          <w:szCs w:val="24"/>
          <w:lang w:val="en-AU"/>
        </w:rPr>
        <w:t xml:space="preserve">. These </w:t>
      </w:r>
      <w:r w:rsidR="006974C0">
        <w:rPr>
          <w:rFonts w:asciiTheme="minorHAnsi" w:hAnsiTheme="minorHAnsi" w:cstheme="minorHAnsi"/>
          <w:szCs w:val="24"/>
          <w:lang w:val="en-AU"/>
        </w:rPr>
        <w:t>observations</w:t>
      </w:r>
      <w:r w:rsidR="00932B6E" w:rsidRPr="00F15D89">
        <w:rPr>
          <w:rFonts w:asciiTheme="minorHAnsi" w:hAnsiTheme="minorHAnsi" w:cstheme="minorHAnsi"/>
          <w:szCs w:val="24"/>
          <w:lang w:val="en-AU"/>
        </w:rPr>
        <w:t xml:space="preserve"> </w:t>
      </w:r>
      <w:r w:rsidR="00C91192">
        <w:rPr>
          <w:rFonts w:asciiTheme="minorHAnsi" w:hAnsiTheme="minorHAnsi" w:cstheme="minorHAnsi"/>
          <w:szCs w:val="24"/>
          <w:lang w:val="en-AU"/>
        </w:rPr>
        <w:t>are consistent with higher chlorophyll</w:t>
      </w:r>
      <w:r w:rsidR="00030FF6">
        <w:rPr>
          <w:rFonts w:asciiTheme="minorHAnsi" w:hAnsiTheme="minorHAnsi" w:cstheme="minorHAnsi"/>
          <w:szCs w:val="24"/>
          <w:lang w:val="en-AU"/>
        </w:rPr>
        <w:t xml:space="preserve"> </w:t>
      </w:r>
      <w:r w:rsidR="00030FF6">
        <w:rPr>
          <w:rFonts w:asciiTheme="minorHAnsi" w:hAnsiTheme="minorHAnsi" w:cstheme="minorHAnsi"/>
          <w:i/>
          <w:iCs/>
          <w:szCs w:val="24"/>
          <w:lang w:val="en-AU"/>
        </w:rPr>
        <w:t>a</w:t>
      </w:r>
      <w:r w:rsidR="00C91192">
        <w:rPr>
          <w:rFonts w:asciiTheme="minorHAnsi" w:hAnsiTheme="minorHAnsi" w:cstheme="minorHAnsi"/>
          <w:szCs w:val="24"/>
          <w:lang w:val="en-AU"/>
        </w:rPr>
        <w:t xml:space="preserve"> </w:t>
      </w:r>
      <w:r w:rsidR="002E4853">
        <w:rPr>
          <w:rFonts w:asciiTheme="minorHAnsi" w:hAnsiTheme="minorHAnsi" w:cstheme="minorHAnsi"/>
          <w:szCs w:val="24"/>
          <w:lang w:val="en-AU"/>
        </w:rPr>
        <w:t>on the continental</w:t>
      </w:r>
      <w:r w:rsidR="00C91192">
        <w:rPr>
          <w:rFonts w:asciiTheme="minorHAnsi" w:hAnsiTheme="minorHAnsi" w:cstheme="minorHAnsi"/>
          <w:szCs w:val="24"/>
          <w:lang w:val="en-AU"/>
        </w:rPr>
        <w:t xml:space="preserve"> shelf </w:t>
      </w:r>
      <w:r w:rsidR="006974C0">
        <w:rPr>
          <w:rFonts w:asciiTheme="minorHAnsi" w:hAnsiTheme="minorHAnsi" w:cstheme="minorHAnsi"/>
          <w:szCs w:val="24"/>
          <w:lang w:val="en-AU"/>
        </w:rPr>
        <w:fldChar w:fldCharType="begin"/>
      </w:r>
      <w:r w:rsidR="006974C0">
        <w:rPr>
          <w:rFonts w:asciiTheme="minorHAnsi" w:hAnsiTheme="minorHAnsi" w:cstheme="minorHAnsi"/>
          <w:szCs w:val="24"/>
          <w:lang w:val="en-AU"/>
        </w:rPr>
        <w:instrText xml:space="preserve"> ADDIN ZOTERO_ITEM CSL_CITATION {"citationID":"FqVGSRHE","properties":{"formattedCitation":"(Everett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974C0">
        <w:rPr>
          <w:rFonts w:asciiTheme="minorHAnsi" w:hAnsiTheme="minorHAnsi" w:cstheme="minorHAnsi"/>
          <w:szCs w:val="24"/>
          <w:lang w:val="en-AU"/>
        </w:rPr>
        <w:fldChar w:fldCharType="separate"/>
      </w:r>
      <w:r w:rsidR="006974C0" w:rsidRPr="006974C0">
        <w:rPr>
          <w:rFonts w:ascii="Calibri" w:hAnsi="Calibri" w:cs="Calibri"/>
          <w:szCs w:val="24"/>
        </w:rPr>
        <w:t xml:space="preserve">(Everett </w:t>
      </w:r>
      <w:r w:rsidR="006974C0" w:rsidRPr="006974C0">
        <w:rPr>
          <w:rFonts w:ascii="Calibri" w:hAnsi="Calibri" w:cs="Calibri"/>
          <w:i/>
          <w:iCs/>
          <w:szCs w:val="24"/>
        </w:rPr>
        <w:t>et al.</w:t>
      </w:r>
      <w:r w:rsidR="006974C0" w:rsidRPr="006974C0">
        <w:rPr>
          <w:rFonts w:ascii="Calibri" w:hAnsi="Calibri" w:cs="Calibri"/>
          <w:szCs w:val="24"/>
        </w:rPr>
        <w:t>, 2014)</w:t>
      </w:r>
      <w:r w:rsidR="006974C0">
        <w:rPr>
          <w:rFonts w:asciiTheme="minorHAnsi" w:hAnsiTheme="minorHAnsi" w:cstheme="minorHAnsi"/>
          <w:szCs w:val="24"/>
          <w:lang w:val="en-AU"/>
        </w:rPr>
        <w:fldChar w:fldCharType="end"/>
      </w:r>
      <w:r w:rsidR="00C91192">
        <w:rPr>
          <w:rFonts w:asciiTheme="minorHAnsi" w:hAnsiTheme="minorHAnsi" w:cstheme="minorHAnsi"/>
          <w:szCs w:val="24"/>
          <w:lang w:val="en-AU"/>
        </w:rPr>
        <w:t xml:space="preserve"> and </w:t>
      </w:r>
      <w:r w:rsidR="006974C0">
        <w:rPr>
          <w:rFonts w:asciiTheme="minorHAnsi" w:hAnsiTheme="minorHAnsi" w:cstheme="minorHAnsi"/>
          <w:szCs w:val="24"/>
          <w:lang w:val="en-AU"/>
        </w:rPr>
        <w:t xml:space="preserve">are likely driven by </w:t>
      </w:r>
      <w:r w:rsidR="007C6749" w:rsidRPr="00F15D89">
        <w:rPr>
          <w:rFonts w:asciiTheme="minorHAnsi" w:hAnsiTheme="minorHAnsi" w:cstheme="minorHAnsi"/>
          <w:szCs w:val="24"/>
          <w:lang w:val="en-AU"/>
        </w:rPr>
        <w:t>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6974C0">
        <w:rPr>
          <w:rFonts w:asciiTheme="minorHAnsi" w:hAnsiTheme="minorHAnsi" w:cstheme="minorHAnsi"/>
          <w:szCs w:val="24"/>
          <w:lang w:val="en-AU"/>
        </w:rPr>
        <w:t xml:space="preserve"> </w:t>
      </w:r>
      <w:r w:rsidR="006974C0">
        <w:rPr>
          <w:rFonts w:asciiTheme="minorHAnsi" w:hAnsiTheme="minorHAnsi" w:cstheme="minorHAnsi"/>
          <w:szCs w:val="24"/>
          <w:lang w:val="en-AU"/>
        </w:rPr>
        <w:fldChar w:fldCharType="begin"/>
      </w:r>
      <w:r w:rsidR="006974C0">
        <w:rPr>
          <w:rFonts w:asciiTheme="minorHAnsi" w:hAnsiTheme="minorHAnsi" w:cstheme="minorHAnsi"/>
          <w:szCs w:val="24"/>
          <w:lang w:val="en-AU"/>
        </w:rPr>
        <w:instrText xml:space="preserve"> ADDIN ZOTERO_ITEM CSL_CITATION {"citationID":"JTED1cd1","properties":{"formattedCitation":"(Schaeffer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974C0">
        <w:rPr>
          <w:rFonts w:asciiTheme="minorHAnsi" w:hAnsiTheme="minorHAnsi" w:cstheme="minorHAnsi"/>
          <w:szCs w:val="24"/>
          <w:lang w:val="en-AU"/>
        </w:rPr>
        <w:fldChar w:fldCharType="separate"/>
      </w:r>
      <w:r w:rsidR="006974C0" w:rsidRPr="006974C0">
        <w:rPr>
          <w:rFonts w:ascii="Calibri" w:hAnsi="Calibri" w:cs="Calibri"/>
        </w:rPr>
        <w:t>(Schaeffer and Roughan, 2015)</w:t>
      </w:r>
      <w:r w:rsidR="006974C0">
        <w:rPr>
          <w:rFonts w:asciiTheme="minorHAnsi" w:hAnsiTheme="minorHAnsi" w:cstheme="minorHAnsi"/>
          <w:szCs w:val="24"/>
          <w:lang w:val="en-AU"/>
        </w:rPr>
        <w:fldChar w:fldCharType="end"/>
      </w:r>
      <w:r w:rsidR="006974C0">
        <w:rPr>
          <w:rFonts w:asciiTheme="minorHAnsi" w:hAnsiTheme="minorHAnsi" w:cstheme="minorHAnsi"/>
          <w:szCs w:val="24"/>
          <w:lang w:val="en-AU"/>
        </w:rPr>
        <w:t xml:space="preserve">. </w:t>
      </w:r>
      <w:r w:rsidR="00CF5454">
        <w:rPr>
          <w:rFonts w:asciiTheme="minorHAnsi" w:hAnsiTheme="minorHAnsi" w:cstheme="minorHAnsi"/>
          <w:szCs w:val="24"/>
          <w:lang w:val="en-AU"/>
        </w:rPr>
        <w:t>As zooplankton are the basis of many coastal food webs, t</w:t>
      </w:r>
      <w:r w:rsidR="006D5E6D">
        <w:rPr>
          <w:rFonts w:asciiTheme="minorHAnsi" w:hAnsiTheme="minorHAnsi" w:cstheme="minorHAnsi"/>
          <w:szCs w:val="24"/>
          <w:lang w:val="en-AU"/>
        </w:rPr>
        <w:t xml:space="preserve">his </w:t>
      </w:r>
      <w:r w:rsidR="00A9691A">
        <w:rPr>
          <w:rFonts w:asciiTheme="minorHAnsi" w:hAnsiTheme="minorHAnsi" w:cstheme="minorHAnsi"/>
          <w:szCs w:val="24"/>
          <w:lang w:val="en-AU"/>
        </w:rPr>
        <w:t>consistent</w:t>
      </w:r>
      <w:r w:rsidR="006D5E6D">
        <w:rPr>
          <w:rFonts w:asciiTheme="minorHAnsi" w:hAnsiTheme="minorHAnsi" w:cstheme="minorHAnsi"/>
          <w:szCs w:val="24"/>
          <w:lang w:val="en-AU"/>
        </w:rPr>
        <w:t xml:space="preserve"> supply of nutrients is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w:t>
      </w:r>
      <w:r w:rsidR="002C2596">
        <w:rPr>
          <w:rFonts w:asciiTheme="minorHAnsi" w:hAnsiTheme="minorHAnsi" w:cstheme="minorHAnsi"/>
          <w:szCs w:val="24"/>
          <w:lang w:val="en-AU"/>
        </w:rPr>
        <w:t xml:space="preserve">and the higher trophic level fisheries </w:t>
      </w:r>
      <w:r w:rsidR="00A719BF">
        <w:rPr>
          <w:rFonts w:asciiTheme="minorHAnsi" w:hAnsiTheme="minorHAnsi" w:cstheme="minorHAnsi"/>
          <w:szCs w:val="24"/>
          <w:lang w:val="en-AU"/>
        </w:rPr>
        <w:t>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{"citationID":"8PNQ36Ty","properties":{"formattedCitation":"(Pauly {\\i{}et al.}, 2002; Truong {\\i{}et al.}, 2017; Holland {\\i{}et al.}, 2020)","plainCitation":"(Pauly et al., 2002; 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6D5E6D">
        <w:rPr>
          <w:rFonts w:asciiTheme="minorHAnsi" w:hAnsiTheme="minorHAnsi" w:cstheme="minorHAnsi"/>
          <w:szCs w:val="24"/>
          <w:lang w:val="en-AU"/>
        </w:rPr>
        <w:fldChar w:fldCharType="separate"/>
      </w:r>
      <w:r w:rsidR="00A925B7" w:rsidRPr="00A925B7">
        <w:rPr>
          <w:rFonts w:ascii="Calibri" w:hAnsi="Calibri" w:cs="Calibri"/>
          <w:szCs w:val="24"/>
        </w:rPr>
        <w:t xml:space="preserve">(Pauly </w:t>
      </w:r>
      <w:r w:rsidR="00A925B7" w:rsidRPr="00A925B7">
        <w:rPr>
          <w:rFonts w:ascii="Calibri" w:hAnsi="Calibri" w:cs="Calibri"/>
          <w:i/>
          <w:iCs/>
          <w:szCs w:val="24"/>
        </w:rPr>
        <w:t>et al.</w:t>
      </w:r>
      <w:r w:rsidR="00A925B7" w:rsidRPr="00A925B7">
        <w:rPr>
          <w:rFonts w:ascii="Calibri" w:hAnsi="Calibri" w:cs="Calibri"/>
          <w:szCs w:val="24"/>
        </w:rPr>
        <w:t xml:space="preserve">, 2002; Truong </w:t>
      </w:r>
      <w:r w:rsidR="00A925B7" w:rsidRPr="00A925B7">
        <w:rPr>
          <w:rFonts w:ascii="Calibri" w:hAnsi="Calibri" w:cs="Calibri"/>
          <w:i/>
          <w:iCs/>
          <w:szCs w:val="24"/>
        </w:rPr>
        <w:t>et 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w:t>
      </w:r>
    </w:p>
    <w:p w14:paraId="21AD965E" w14:textId="77777777" w:rsidR="00A73321" w:rsidRPr="00F15D89" w:rsidRDefault="00A73321" w:rsidP="00A73321">
      <w:pPr>
        <w:spacing w:line="480" w:lineRule="auto"/>
        <w:rPr>
          <w:rFonts w:asciiTheme="minorHAnsi" w:hAnsiTheme="minorHAnsi" w:cstheme="minorHAnsi"/>
          <w:b/>
          <w:bCs/>
          <w:lang w:val="en-AU"/>
        </w:rPr>
      </w:pPr>
      <w:r>
        <w:rPr>
          <w:noProof/>
          <w:lang w:val="en-AU" w:eastAsia="en-AU"/>
        </w:rPr>
        <w:lastRenderedPageBreak/>
        <w:drawing>
          <wp:inline distT="0" distB="0" distL="0" distR="0" wp14:anchorId="751CC47C" wp14:editId="6BAAD0F7">
            <wp:extent cx="5937250" cy="3244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p>
    <w:p w14:paraId="1B6E64C6" w14:textId="561BE860" w:rsidR="00A73321"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8</w:t>
      </w:r>
      <w:r w:rsidRPr="00F15D89">
        <w:rPr>
          <w:rFonts w:asciiTheme="minorHAnsi" w:hAnsiTheme="minorHAnsi" w:cstheme="minorHAnsi"/>
          <w:b/>
          <w:bCs/>
          <w:lang w:val="en-AU"/>
        </w:rPr>
        <w:t xml:space="preserve"> </w:t>
      </w:r>
      <w:r>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w:t>
      </w:r>
      <w:r w:rsidR="00B40947">
        <w:rPr>
          <w:rFonts w:asciiTheme="minorHAnsi" w:hAnsiTheme="minorHAnsi" w:cstheme="minorHAnsi"/>
          <w:lang w:val="en-AU"/>
        </w:rPr>
        <w:t>diagram</w:t>
      </w:r>
      <w:r>
        <w:rPr>
          <w:rFonts w:asciiTheme="minorHAnsi" w:hAnsiTheme="minorHAnsi" w:cstheme="minorHAnsi"/>
          <w:lang w:val="en-AU"/>
        </w:rPr>
        <w:t>.</w:t>
      </w:r>
    </w:p>
    <w:p w14:paraId="6D410DF7" w14:textId="73C1AA6C" w:rsidR="008776C9" w:rsidRPr="00F15D89" w:rsidRDefault="008776C9" w:rsidP="00D715A7">
      <w:pPr>
        <w:spacing w:line="480" w:lineRule="auto"/>
        <w:rPr>
          <w:rFonts w:asciiTheme="minorHAnsi" w:hAnsiTheme="minorHAnsi" w:cstheme="minorHAnsi"/>
          <w:szCs w:val="24"/>
          <w:lang w:val="en-AU"/>
        </w:rPr>
      </w:pPr>
    </w:p>
    <w:p w14:paraId="67B3EE70" w14:textId="49247C96" w:rsidR="008776C9" w:rsidRPr="00C07196" w:rsidRDefault="00B20719"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Pr="00C07196">
        <w:rPr>
          <w:rFonts w:asciiTheme="minorHAnsi" w:hAnsiTheme="minorHAnsi" w:cstheme="minorHAnsi"/>
          <w:i/>
          <w:iCs/>
          <w:szCs w:val="24"/>
          <w:lang w:val="en-AU"/>
        </w:rPr>
        <w:t>ooplankton</w:t>
      </w:r>
    </w:p>
    <w:p w14:paraId="5A2595ED" w14:textId="786701C6" w:rsidR="008B29C1" w:rsidRDefault="009A75A9"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w:t>
      </w:r>
      <w:r w:rsidR="007F7C69">
        <w:rPr>
          <w:rStyle w:val="captions"/>
          <w:rFonts w:asciiTheme="minorHAnsi" w:hAnsiTheme="minorHAnsi" w:cstheme="minorHAnsi"/>
          <w:lang w:val="en-AU"/>
        </w:rPr>
        <w:t xml:space="preserve">he separation of the EAC from </w:t>
      </w:r>
      <w:r w:rsidR="00194DB9">
        <w:rPr>
          <w:rStyle w:val="captions"/>
          <w:rFonts w:asciiTheme="minorHAnsi" w:hAnsiTheme="minorHAnsi" w:cstheme="minorHAnsi"/>
          <w:lang w:val="en-AU"/>
        </w:rPr>
        <w:t>the</w:t>
      </w:r>
      <w:r w:rsidR="005B3461">
        <w:rPr>
          <w:rStyle w:val="captions"/>
          <w:rFonts w:asciiTheme="minorHAnsi" w:hAnsiTheme="minorHAnsi" w:cstheme="minorHAnsi"/>
          <w:lang w:val="en-AU"/>
        </w:rPr>
        <w:t xml:space="preserve"> Australian</w:t>
      </w:r>
      <w:r w:rsidR="00194DB9">
        <w:rPr>
          <w:rStyle w:val="captions"/>
          <w:rFonts w:asciiTheme="minorHAnsi" w:hAnsiTheme="minorHAnsi" w:cstheme="minorHAnsi"/>
          <w:lang w:val="en-AU"/>
        </w:rPr>
        <w:t xml:space="preserve"> </w:t>
      </w:r>
      <w:r w:rsidR="007F7C69">
        <w:rPr>
          <w:rStyle w:val="captions"/>
          <w:rFonts w:asciiTheme="minorHAnsi" w:hAnsiTheme="minorHAnsi" w:cstheme="minorHAnsi"/>
          <w:lang w:val="en-AU"/>
        </w:rPr>
        <w:t>coast</w:t>
      </w:r>
      <w:r w:rsidR="00817A79">
        <w:rPr>
          <w:rStyle w:val="captions"/>
          <w:rFonts w:asciiTheme="minorHAnsi" w:hAnsiTheme="minorHAnsi" w:cstheme="minorHAnsi"/>
          <w:lang w:val="en-AU"/>
        </w:rPr>
        <w:t>, where it often bifurcates towards the east,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front </w:t>
      </w:r>
      <w:r w:rsidR="007F7C69">
        <w:rPr>
          <w:rStyle w:val="captions"/>
          <w:rFonts w:asciiTheme="minorHAnsi" w:hAnsiTheme="minorHAnsi" w:cstheme="minorHAnsi"/>
          <w:lang w:val="en-AU"/>
        </w:rPr>
        <w:t xml:space="preserve">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{"citationID":"3QaPitwl","properties":{"formattedCitation":"(Oke {\\i{}et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A925B7" w:rsidRPr="00A925B7">
        <w:rPr>
          <w:rFonts w:ascii="Calibri" w:hAnsi="Calibri" w:cs="Calibri"/>
          <w:szCs w:val="24"/>
        </w:rPr>
        <w:t xml:space="preserve">(Oke </w:t>
      </w:r>
      <w:r w:rsidR="00A925B7" w:rsidRPr="00A925B7">
        <w:rPr>
          <w:rFonts w:ascii="Calibri" w:hAnsi="Calibri" w:cs="Calibri"/>
          <w:i/>
          <w:iCs/>
          <w:szCs w:val="24"/>
        </w:rPr>
        <w:t>et al.</w:t>
      </w:r>
      <w:r w:rsidR="00A925B7" w:rsidRPr="00A925B7">
        <w:rPr>
          <w:rFonts w:ascii="Calibri" w:hAnsi="Calibri" w:cs="Calibri"/>
          <w:szCs w:val="24"/>
        </w:rPr>
        <w:t>,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3C1C72">
        <w:rPr>
          <w:rFonts w:asciiTheme="minorHAnsi" w:hAnsiTheme="minorHAnsi" w:cstheme="minorHAnsi"/>
          <w:lang w:val="en-AU"/>
        </w:rPr>
        <w:t>distinct</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 xml:space="preserve">nd </w:t>
      </w:r>
      <w:r w:rsidR="00DB7466">
        <w:rPr>
          <w:rFonts w:asciiTheme="minorHAnsi" w:hAnsiTheme="minorHAnsi" w:cstheme="minorHAnsi"/>
          <w:lang w:val="en-AU"/>
        </w:rPr>
        <w:t>with visible impacts on</w:t>
      </w:r>
      <w:r w:rsidR="00FD7F69">
        <w:rPr>
          <w:rFonts w:asciiTheme="minorHAnsi" w:hAnsiTheme="minorHAnsi" w:cstheme="minorHAnsi"/>
          <w:lang w:val="en-AU"/>
        </w:rPr>
        <w:t xml:space="preserve"> abundance and diet of fish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(Hobday and Hartmann, 2006; Revill </w:t>
      </w:r>
      <w:r w:rsidR="00A925B7" w:rsidRPr="00A925B7">
        <w:rPr>
          <w:rFonts w:ascii="Calibri" w:hAnsi="Calibri" w:cs="Calibri"/>
          <w:i/>
          <w:iCs/>
          <w:szCs w:val="24"/>
        </w:rPr>
        <w:t>et al.</w:t>
      </w:r>
      <w:r w:rsidR="00A925B7" w:rsidRPr="00A925B7">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w:t>
      </w:r>
      <w:r w:rsidR="00DB7466">
        <w:rPr>
          <w:rFonts w:asciiTheme="minorHAnsi" w:hAnsiTheme="minorHAnsi" w:cstheme="minorHAnsi"/>
          <w:lang w:val="en-AU"/>
        </w:rPr>
        <w:t>,</w:t>
      </w:r>
      <w:r w:rsidR="00652394">
        <w:rPr>
          <w:rFonts w:asciiTheme="minorHAnsi" w:hAnsiTheme="minorHAnsi" w:cstheme="minorHAnsi"/>
          <w:lang w:val="en-AU"/>
        </w:rPr>
        <w:t xml:space="preserve"> the influence of the EAC </w:t>
      </w:r>
      <w:r w:rsidR="008C2242">
        <w:rPr>
          <w:rFonts w:asciiTheme="minorHAnsi" w:hAnsiTheme="minorHAnsi" w:cstheme="minorHAnsi"/>
          <w:lang w:val="en-AU"/>
        </w:rPr>
        <w:t>s</w:t>
      </w:r>
      <w:r w:rsidR="00652394">
        <w:rPr>
          <w:rFonts w:asciiTheme="minorHAnsi" w:hAnsiTheme="minorHAnsi" w:cstheme="minorHAnsi"/>
          <w:lang w:val="en-AU"/>
        </w:rPr>
        <w:t xml:space="preserve">eparation on the distribution of zooplankton and fish </w:t>
      </w:r>
      <w:r w:rsidR="005B3461">
        <w:rPr>
          <w:rFonts w:asciiTheme="minorHAnsi" w:hAnsiTheme="minorHAnsi" w:cstheme="minorHAnsi"/>
          <w:lang w:val="en-AU"/>
        </w:rPr>
        <w:t>is</w:t>
      </w:r>
      <w:r w:rsidR="00652394">
        <w:rPr>
          <w:rFonts w:asciiTheme="minorHAnsi" w:hAnsiTheme="minorHAnsi" w:cstheme="minorHAnsi"/>
          <w:lang w:val="en-AU"/>
        </w:rPr>
        <w:t xml:space="preserve"> less well known. </w:t>
      </w:r>
      <w:r w:rsidR="008D29BB">
        <w:rPr>
          <w:rFonts w:asciiTheme="minorHAnsi" w:hAnsiTheme="minorHAnsi" w:cstheme="minorHAnsi"/>
          <w:lang w:val="en-AU"/>
        </w:rPr>
        <w:t>Our</w:t>
      </w:r>
      <w:r>
        <w:rPr>
          <w:rFonts w:asciiTheme="minorHAnsi" w:hAnsiTheme="minorHAnsi" w:cstheme="minorHAnsi"/>
          <w:lang w:val="en-AU"/>
        </w:rPr>
        <w:t xml:space="preserve"> results </w:t>
      </w:r>
      <w:r w:rsidR="00250988">
        <w:rPr>
          <w:rFonts w:asciiTheme="minorHAnsi" w:hAnsiTheme="minorHAnsi" w:cstheme="minorHAnsi"/>
          <w:lang w:val="en-AU"/>
        </w:rPr>
        <w:t>suggest</w:t>
      </w:r>
      <w:r>
        <w:rPr>
          <w:rFonts w:asciiTheme="minorHAnsi" w:hAnsiTheme="minorHAnsi" w:cstheme="minorHAnsi"/>
          <w:lang w:val="en-AU"/>
        </w:rPr>
        <w:t xml:space="preserve"> that </w:t>
      </w:r>
      <w:r w:rsidRPr="008D7B3F">
        <w:rPr>
          <w:rFonts w:asciiTheme="minorHAnsi" w:hAnsiTheme="minorHAnsi" w:cstheme="minorHAnsi"/>
          <w:lang w:val="en-AU"/>
        </w:rPr>
        <w:t xml:space="preserve">along the three </w:t>
      </w:r>
      <w:r w:rsidR="008D29BB">
        <w:rPr>
          <w:rFonts w:asciiTheme="minorHAnsi" w:hAnsiTheme="minorHAnsi" w:cstheme="minorHAnsi"/>
          <w:lang w:val="en-AU"/>
        </w:rPr>
        <w:t xml:space="preserve">northern </w:t>
      </w:r>
      <w:r w:rsidRPr="008D7B3F">
        <w:rPr>
          <w:rFonts w:asciiTheme="minorHAnsi" w:hAnsiTheme="minorHAnsi" w:cstheme="minorHAnsi"/>
          <w:lang w:val="en-AU"/>
        </w:rPr>
        <w:t>transects</w:t>
      </w:r>
      <w:r w:rsidR="008D29BB">
        <w:rPr>
          <w:rFonts w:asciiTheme="minorHAnsi" w:hAnsiTheme="minorHAnsi" w:cstheme="minorHAnsi"/>
          <w:lang w:val="en-AU"/>
        </w:rPr>
        <w:t xml:space="preserve"> which are more strongly</w:t>
      </w:r>
      <w:r w:rsidRPr="008D7B3F">
        <w:rPr>
          <w:rFonts w:asciiTheme="minorHAnsi" w:hAnsiTheme="minorHAnsi" w:cstheme="minorHAnsi"/>
          <w:lang w:val="en-AU"/>
        </w:rPr>
        <w:t xml:space="preserve"> </w:t>
      </w:r>
      <w:r>
        <w:rPr>
          <w:rFonts w:asciiTheme="minorHAnsi" w:hAnsiTheme="minorHAnsi" w:cstheme="minorHAnsi"/>
          <w:lang w:val="en-AU"/>
        </w:rPr>
        <w:t>influenced by the EAC</w:t>
      </w:r>
      <w:r w:rsidRPr="008D7B3F">
        <w:rPr>
          <w:rFonts w:asciiTheme="minorHAnsi" w:hAnsiTheme="minorHAnsi" w:cstheme="minorHAnsi"/>
          <w:lang w:val="en-AU"/>
        </w:rPr>
        <w:t xml:space="preserve">, </w:t>
      </w:r>
      <w:r>
        <w:rPr>
          <w:rStyle w:val="captions"/>
          <w:rFonts w:asciiTheme="minorHAnsi" w:hAnsiTheme="minorHAnsi" w:cstheme="minorHAnsi"/>
          <w:lang w:val="en-AU"/>
        </w:rPr>
        <w:t xml:space="preserve">the </w:t>
      </w:r>
      <w:r w:rsidR="008D29BB">
        <w:rPr>
          <w:rStyle w:val="captions"/>
          <w:rFonts w:asciiTheme="minorHAnsi" w:hAnsiTheme="minorHAnsi" w:cstheme="minorHAnsi"/>
          <w:lang w:val="en-AU"/>
        </w:rPr>
        <w:t>continental</w:t>
      </w:r>
      <w:r>
        <w:rPr>
          <w:rStyle w:val="captions"/>
          <w:rFonts w:asciiTheme="minorHAnsi" w:hAnsiTheme="minorHAnsi" w:cstheme="minorHAnsi"/>
          <w:lang w:val="en-AU"/>
        </w:rPr>
        <w:t xml:space="preserve"> shelf </w:t>
      </w:r>
      <w:r w:rsidR="00DB7466">
        <w:rPr>
          <w:rStyle w:val="captions"/>
          <w:rFonts w:asciiTheme="minorHAnsi" w:hAnsiTheme="minorHAnsi" w:cstheme="minorHAnsi"/>
          <w:lang w:val="en-AU"/>
        </w:rPr>
        <w:t>waters are</w:t>
      </w:r>
      <w:r>
        <w:rPr>
          <w:rStyle w:val="captions"/>
          <w:rFonts w:asciiTheme="minorHAnsi" w:hAnsiTheme="minorHAnsi" w:cstheme="minorHAnsi"/>
          <w:lang w:val="en-AU"/>
        </w:rPr>
        <w:t xml:space="preserve"> </w:t>
      </w:r>
      <w:r w:rsidR="00E66DA3">
        <w:rPr>
          <w:rStyle w:val="captions"/>
          <w:rFonts w:asciiTheme="minorHAnsi" w:hAnsiTheme="minorHAnsi" w:cstheme="minorHAnsi"/>
          <w:lang w:val="en-AU"/>
        </w:rPr>
        <w:t>driven by uplift</w:t>
      </w:r>
      <w:r w:rsidR="008D29BB">
        <w:rPr>
          <w:rStyle w:val="captions"/>
          <w:rFonts w:asciiTheme="minorHAnsi" w:hAnsiTheme="minorHAnsi" w:cstheme="minorHAnsi"/>
          <w:lang w:val="en-AU"/>
        </w:rPr>
        <w:t xml:space="preserve"> of deep nutrient-rich water</w:t>
      </w:r>
      <w:r w:rsidR="00E66DA3">
        <w:rPr>
          <w:rStyle w:val="captions"/>
          <w:rFonts w:asciiTheme="minorHAnsi" w:hAnsiTheme="minorHAnsi" w:cstheme="minorHAnsi"/>
          <w:lang w:val="en-AU"/>
        </w:rPr>
        <w:t xml:space="preserve"> </w:t>
      </w:r>
      <w:r w:rsidRPr="008D7B3F">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Pr="008D7B3F">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Pr="008D7B3F">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8D7B3F">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which </w:t>
      </w:r>
      <w:r w:rsidRPr="008D7B3F">
        <w:rPr>
          <w:rStyle w:val="captions"/>
          <w:rFonts w:asciiTheme="minorHAnsi" w:hAnsiTheme="minorHAnsi" w:cstheme="minorHAnsi"/>
          <w:lang w:val="en-AU"/>
        </w:rPr>
        <w:t>promot</w:t>
      </w:r>
      <w:r>
        <w:rPr>
          <w:rStyle w:val="captions"/>
          <w:rFonts w:asciiTheme="minorHAnsi" w:hAnsiTheme="minorHAnsi" w:cstheme="minorHAnsi"/>
          <w:lang w:val="en-AU"/>
        </w:rPr>
        <w:t xml:space="preserve">es the higher biomass of phytoplankton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{"citationID":"YLOmYVIZ","properties":{"formattedCitation":"(Everett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w:t>
      </w:r>
      <w:r w:rsidRPr="008D7B3F">
        <w:rPr>
          <w:rStyle w:val="captions"/>
          <w:rFonts w:asciiTheme="minorHAnsi" w:hAnsiTheme="minorHAnsi" w:cstheme="minorHAnsi"/>
          <w:lang w:val="en-AU"/>
        </w:rPr>
        <w:t xml:space="preserve">zooplankton. </w:t>
      </w:r>
      <w:r w:rsidR="008D29BB">
        <w:rPr>
          <w:rStyle w:val="captions"/>
          <w:rFonts w:asciiTheme="minorHAnsi" w:hAnsiTheme="minorHAnsi" w:cstheme="minorHAnsi"/>
          <w:lang w:val="en-AU"/>
        </w:rPr>
        <w:t>C</w:t>
      </w:r>
      <w:r>
        <w:rPr>
          <w:rStyle w:val="captions"/>
          <w:rFonts w:asciiTheme="minorHAnsi" w:hAnsiTheme="minorHAnsi" w:cstheme="minorHAnsi"/>
          <w:lang w:val="en-AU"/>
        </w:rPr>
        <w:t xml:space="preserve">loser inshore, the effects of </w:t>
      </w:r>
      <w:r>
        <w:rPr>
          <w:rStyle w:val="captions"/>
          <w:rFonts w:asciiTheme="minorHAnsi" w:hAnsiTheme="minorHAnsi" w:cstheme="minorHAnsi"/>
          <w:lang w:val="en-AU"/>
        </w:rPr>
        <w:lastRenderedPageBreak/>
        <w:t xml:space="preserve">predation pressure from fish in the littoral zone, particularly on temperate reefs, may remove larger 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{"citationID":"hZBOBQ1f","properties":{"formattedCitation":"(Truong {\\i{}et al.}, 2017; Holland {\\i{}et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(Truong </w:t>
      </w:r>
      <w:r w:rsidR="00A925B7" w:rsidRPr="00A925B7">
        <w:rPr>
          <w:rFonts w:ascii="Calibri" w:hAnsi="Calibri" w:cs="Calibri"/>
          <w:i/>
          <w:iCs/>
          <w:szCs w:val="24"/>
        </w:rPr>
        <w:t>et 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E66DA3">
        <w:rPr>
          <w:rStyle w:val="captions"/>
          <w:rFonts w:asciiTheme="minorHAnsi" w:hAnsiTheme="minorHAnsi" w:cstheme="minorHAnsi"/>
          <w:lang w:val="en-AU"/>
        </w:rPr>
        <w:t>zooplankton</w:t>
      </w:r>
      <w:r w:rsidR="00906CED">
        <w:rPr>
          <w:rStyle w:val="captions"/>
          <w:rFonts w:asciiTheme="minorHAnsi" w:hAnsiTheme="minorHAnsi" w:cstheme="minorHAnsi"/>
          <w:lang w:val="en-AU"/>
        </w:rPr>
        <w:t xml:space="preserve">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{"citationID":"0u8GT6br","properties":{"formattedCitation":"(Guiet {\\i{}et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(Guiet </w:t>
      </w:r>
      <w:r w:rsidR="00A925B7" w:rsidRPr="00A925B7">
        <w:rPr>
          <w:rFonts w:ascii="Calibri" w:hAnsi="Calibri" w:cs="Calibri"/>
          <w:i/>
          <w:iCs/>
          <w:szCs w:val="24"/>
        </w:rPr>
        <w:t>et al.</w:t>
      </w:r>
      <w:r w:rsidR="00A925B7" w:rsidRPr="00A925B7">
        <w:rPr>
          <w:rFonts w:ascii="Calibri" w:hAnsi="Calibri" w:cs="Calibri"/>
          <w:szCs w:val="24"/>
        </w:rPr>
        <w:t>, 2016)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r w:rsidR="00B06805">
        <w:rPr>
          <w:rStyle w:val="captions"/>
          <w:rFonts w:asciiTheme="minorHAnsi" w:hAnsiTheme="minorHAnsi" w:cstheme="minorHAnsi"/>
          <w:lang w:val="en-AU"/>
        </w:rPr>
        <w:t xml:space="preserve"> 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{"citationID":"4FefD6uz","properties":{"formattedCitation":"(Moore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A925B7" w:rsidRPr="00A925B7">
        <w:rPr>
          <w:rFonts w:ascii="Calibri" w:hAnsi="Calibri" w:cs="Calibri"/>
        </w:rPr>
        <w:t>(Moore and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3EA01FD9" w14:textId="0BB50C14" w:rsidR="009A1F5C" w:rsidRPr="00C51985" w:rsidRDefault="00773BA1" w:rsidP="009A1F5C">
      <w:pPr>
        <w:spacing w:line="48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the </w:t>
      </w:r>
      <w:r w:rsidR="008F6DAA">
        <w:rPr>
          <w:rStyle w:val="captions"/>
          <w:rFonts w:asciiTheme="minorHAnsi" w:hAnsiTheme="minorHAnsi" w:cstheme="minorHAnsi"/>
          <w:lang w:val="en-AU"/>
        </w:rPr>
        <w:t>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8D29BB">
        <w:rPr>
          <w:rStyle w:val="captions"/>
          <w:rFonts w:asciiTheme="minorHAnsi" w:hAnsiTheme="minorHAnsi" w:cstheme="minorHAnsi"/>
          <w:lang w:val="en-AU"/>
        </w:rPr>
        <w:t>resulting in</w:t>
      </w:r>
      <w:r w:rsidR="001D4991" w:rsidRPr="00F15D89">
        <w:rPr>
          <w:rStyle w:val="captions"/>
          <w:rFonts w:asciiTheme="minorHAnsi" w:hAnsiTheme="minorHAnsi" w:cstheme="minorHAnsi"/>
          <w:lang w:val="en-AU"/>
        </w:rPr>
        <w:t xml:space="preserve">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2A3D19">
        <w:rPr>
          <w:rStyle w:val="captions"/>
          <w:rFonts w:asciiTheme="minorHAnsi" w:hAnsiTheme="minorHAnsi" w:cstheme="minorHAnsi"/>
          <w:lang w:val="en-AU"/>
        </w:rPr>
        <w:t xml:space="preserve">, </w:t>
      </w:r>
      <w:r w:rsidR="009A1F5C">
        <w:rPr>
          <w:rStyle w:val="captions"/>
          <w:rFonts w:asciiTheme="minorHAnsi" w:hAnsiTheme="minorHAnsi" w:cstheme="minorHAnsi"/>
          <w:lang w:val="en-AU"/>
        </w:rPr>
        <w:t>was visible</w:t>
      </w:r>
      <w:r w:rsidR="002A3D19">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although</w:t>
      </w:r>
      <w:r w:rsidR="002A3D19">
        <w:rPr>
          <w:rStyle w:val="captions"/>
          <w:rFonts w:asciiTheme="minorHAnsi" w:hAnsiTheme="minorHAnsi" w:cstheme="minorHAnsi"/>
          <w:lang w:val="en-AU"/>
        </w:rPr>
        <w:t xml:space="preserve"> the overall biomass was </w:t>
      </w:r>
      <w:r w:rsidR="008D7B3F">
        <w:rPr>
          <w:rStyle w:val="captions"/>
          <w:rFonts w:asciiTheme="minorHAnsi" w:hAnsiTheme="minorHAnsi" w:cstheme="minorHAnsi"/>
          <w:lang w:val="en-AU"/>
        </w:rPr>
        <w:t>elevated</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In 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zooplankton</w:t>
      </w:r>
      <w:r w:rsidR="008F6DAA">
        <w:rPr>
          <w:rStyle w:val="captions"/>
          <w:rFonts w:asciiTheme="minorHAnsi" w:hAnsiTheme="minorHAnsi" w:cstheme="minorHAnsi"/>
          <w:lang w:val="en-AU"/>
        </w:rPr>
        <w:t xml:space="preserve"> 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6C0A39">
        <w:rPr>
          <w:rStyle w:val="captions"/>
          <w:rFonts w:asciiTheme="minorHAnsi" w:hAnsiTheme="minorHAnsi" w:cstheme="minorHAnsi"/>
          <w:lang w:val="en-AU"/>
        </w:rPr>
        <w:fldChar w:fldCharType="end"/>
      </w:r>
      <w:r w:rsidR="00861751">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 xml:space="preserve">At our southern site there are two possibilities for this </w:t>
      </w:r>
      <w:proofErr w:type="gramStart"/>
      <w:r w:rsidR="003C1C72">
        <w:rPr>
          <w:rStyle w:val="captions"/>
          <w:rFonts w:asciiTheme="minorHAnsi" w:hAnsiTheme="minorHAnsi" w:cstheme="minorHAnsi"/>
          <w:lang w:val="en-AU"/>
        </w:rPr>
        <w:t>cross shelf</w:t>
      </w:r>
      <w:proofErr w:type="gramEnd"/>
      <w:r w:rsidR="003C1C72">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gradient.</w:t>
      </w:r>
      <w:r w:rsidR="003C1C72">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Firstly, a</w:t>
      </w:r>
      <w:r w:rsidR="00861751">
        <w:rPr>
          <w:rStyle w:val="captions"/>
          <w:rFonts w:asciiTheme="minorHAnsi" w:hAnsiTheme="minorHAnsi" w:cstheme="minorHAnsi"/>
          <w:lang w:val="en-AU"/>
        </w:rPr>
        <w:t>s there was minimal EAC influence at the southern site</w:t>
      </w:r>
      <w:r w:rsidR="001321FD" w:rsidRPr="00F15D89">
        <w:rPr>
          <w:rStyle w:val="captions"/>
          <w:rFonts w:asciiTheme="minorHAnsi" w:hAnsiTheme="minorHAnsi" w:cstheme="minorHAnsi"/>
          <w:lang w:val="en-AU"/>
        </w:rPr>
        <w:t xml:space="preserve"> </w:t>
      </w:r>
      <w:r w:rsidR="00861751">
        <w:rPr>
          <w:rStyle w:val="captions"/>
          <w:rFonts w:asciiTheme="minorHAnsi" w:hAnsiTheme="minorHAnsi" w:cstheme="minorHAnsi"/>
          <w:lang w:val="en-AU"/>
        </w:rPr>
        <w:t>it is</w:t>
      </w:r>
      <w:r w:rsidR="008776C9" w:rsidRPr="00F15D89">
        <w:rPr>
          <w:rStyle w:val="captions"/>
          <w:rFonts w:asciiTheme="minorHAnsi" w:hAnsiTheme="minorHAnsi" w:cstheme="minorHAnsi"/>
          <w:lang w:val="en-AU"/>
        </w:rPr>
        <w:t xml:space="preserve"> possible that the zooplankton are being retained on the continental shelf</w:t>
      </w:r>
      <w:r w:rsidR="009A1F5C">
        <w:rPr>
          <w:rStyle w:val="captions"/>
          <w:rFonts w:asciiTheme="minorHAnsi" w:hAnsiTheme="minorHAnsi" w:cstheme="minorHAnsi"/>
          <w:lang w:val="en-AU"/>
        </w:rPr>
        <w:t xml:space="preserve"> in this location</w:t>
      </w:r>
      <w:r w:rsidR="008776C9" w:rsidRPr="00F15D89">
        <w:rPr>
          <w:rStyle w:val="captions"/>
          <w:rFonts w:asciiTheme="minorHAnsi" w:hAnsiTheme="minorHAnsi" w:cstheme="minorHAnsi"/>
          <w:lang w:val="en-AU"/>
        </w:rPr>
        <w:t xml:space="preserve">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D74668">
        <w:rPr>
          <w:rStyle w:val="captions"/>
          <w:rFonts w:asciiTheme="minorHAnsi" w:hAnsiTheme="minorHAnsi" w:cstheme="minorHAnsi"/>
          <w:lang w:val="en-AU"/>
        </w:rPr>
        <w:instrText xml:space="preserve"> ADDIN ZOTERO_ITEM CSL_CITATION {"citationID":"vO8RjdW4","properties":{"formattedCitation":"(Everett {\\i{}et al.}, 2014; Schaeffer and Roughan, 2015)","plainCitation":"(Everett et al., 2014; Schaeffer and Roughan, 2015)","noteIndex":0},"citationItems":[{"id":493,"uris":["http://zotero.org/users/local/U6DoygBa/items/CXSGU9RB"],"uri":["http://zotero.org/users/local/U6DoygBa/items/CXSGU9RB"],"itemData":{"id":493,"type":"article-journal","abstract":"Strengthening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C0A39">
        <w:rPr>
          <w:rStyle w:val="captions"/>
          <w:rFonts w:asciiTheme="minorHAnsi" w:hAnsiTheme="minorHAnsi" w:cstheme="minorHAnsi"/>
          <w:lang w:val="en-AU"/>
        </w:rPr>
        <w:fldChar w:fldCharType="separate"/>
      </w:r>
      <w:r w:rsidR="00D74668" w:rsidRPr="00D74668">
        <w:rPr>
          <w:rFonts w:ascii="Calibri" w:hAnsi="Calibri" w:cs="Calibri"/>
          <w:szCs w:val="24"/>
        </w:rPr>
        <w:t xml:space="preserve">(Everett </w:t>
      </w:r>
      <w:r w:rsidR="00D74668" w:rsidRPr="00D74668">
        <w:rPr>
          <w:rFonts w:ascii="Calibri" w:hAnsi="Calibri" w:cs="Calibri"/>
          <w:i/>
          <w:iCs/>
          <w:szCs w:val="24"/>
        </w:rPr>
        <w:t>et al.</w:t>
      </w:r>
      <w:r w:rsidR="00D74668" w:rsidRPr="00D74668">
        <w:rPr>
          <w:rFonts w:ascii="Calibri" w:hAnsi="Calibri" w:cs="Calibri"/>
          <w:szCs w:val="24"/>
        </w:rPr>
        <w:t>, 2014; Schaeffer and Roughan, 2015)</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 xml:space="preserve">Secondly, this region has been shown to </w:t>
      </w:r>
      <w:r w:rsidR="00C51985">
        <w:rPr>
          <w:rStyle w:val="captions"/>
          <w:rFonts w:asciiTheme="minorHAnsi" w:hAnsiTheme="minorHAnsi" w:cstheme="minorHAnsi"/>
          <w:lang w:val="en-AU"/>
        </w:rPr>
        <w:t xml:space="preserve">have high chlorophyll </w:t>
      </w:r>
      <w:r w:rsidR="00C51985">
        <w:rPr>
          <w:rStyle w:val="captions"/>
          <w:rFonts w:asciiTheme="minorHAnsi" w:hAnsiTheme="minorHAnsi" w:cstheme="minorHAnsi"/>
          <w:i/>
          <w:iCs/>
          <w:lang w:val="en-AU"/>
        </w:rPr>
        <w:t xml:space="preserve">a </w:t>
      </w:r>
      <w:r w:rsidR="00C51985">
        <w:rPr>
          <w:rStyle w:val="captions"/>
          <w:rFonts w:asciiTheme="minorHAnsi" w:hAnsiTheme="minorHAnsi" w:cstheme="minorHAnsi"/>
          <w:lang w:val="en-AU"/>
        </w:rPr>
        <w:t xml:space="preserve">production due to both wind driven and current driven upwelling with wind driven upwelling reliably generating increases in chlorophyll </w:t>
      </w:r>
      <w:r w:rsidR="00C51985">
        <w:rPr>
          <w:rStyle w:val="captions"/>
          <w:rFonts w:asciiTheme="minorHAnsi" w:hAnsiTheme="minorHAnsi" w:cstheme="minorHAnsi"/>
          <w:i/>
          <w:iCs/>
          <w:lang w:val="en-AU"/>
        </w:rPr>
        <w:t>a</w:t>
      </w:r>
      <w:r w:rsidR="00C51985">
        <w:rPr>
          <w:rStyle w:val="captions"/>
          <w:rFonts w:asciiTheme="minorHAnsi" w:hAnsiTheme="minorHAnsi" w:cstheme="minorHAnsi"/>
          <w:lang w:val="en-AU"/>
        </w:rPr>
        <w:t xml:space="preserve"> </w:t>
      </w:r>
      <w:r w:rsidR="00C51985">
        <w:rPr>
          <w:rStyle w:val="captions"/>
          <w:rFonts w:asciiTheme="minorHAnsi" w:hAnsiTheme="minorHAnsi" w:cstheme="minorHAnsi"/>
          <w:lang w:val="en-AU"/>
        </w:rPr>
        <w:fldChar w:fldCharType="begin"/>
      </w:r>
      <w:r w:rsidR="00C51985">
        <w:rPr>
          <w:rStyle w:val="captions"/>
          <w:rFonts w:asciiTheme="minorHAnsi" w:hAnsiTheme="minorHAnsi" w:cstheme="minorHAnsi"/>
          <w:lang w:val="en-AU"/>
        </w:rPr>
        <w:instrText xml:space="preserve"> ADDIN ZOTERO_ITEM CSL_CITATION {"citationID":"658cH6UK","properties":{"formattedCitation":"(Everett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51985">
        <w:rPr>
          <w:rStyle w:val="captions"/>
          <w:rFonts w:asciiTheme="minorHAnsi" w:hAnsiTheme="minorHAnsi" w:cstheme="minorHAnsi"/>
          <w:lang w:val="en-AU"/>
        </w:rPr>
        <w:fldChar w:fldCharType="separate"/>
      </w:r>
      <w:r w:rsidR="00C51985" w:rsidRPr="00C51985">
        <w:rPr>
          <w:rFonts w:ascii="Calibri" w:hAnsi="Calibri" w:cs="Calibri"/>
          <w:szCs w:val="24"/>
        </w:rPr>
        <w:t xml:space="preserve">(Everett </w:t>
      </w:r>
      <w:r w:rsidR="00C51985" w:rsidRPr="00C51985">
        <w:rPr>
          <w:rFonts w:ascii="Calibri" w:hAnsi="Calibri" w:cs="Calibri"/>
          <w:i/>
          <w:iCs/>
          <w:szCs w:val="24"/>
        </w:rPr>
        <w:t>et al.</w:t>
      </w:r>
      <w:r w:rsidR="00C51985" w:rsidRPr="00C51985">
        <w:rPr>
          <w:rFonts w:ascii="Calibri" w:hAnsi="Calibri" w:cs="Calibri"/>
          <w:szCs w:val="24"/>
        </w:rPr>
        <w:t>, 2014)</w:t>
      </w:r>
      <w:r w:rsidR="00C51985">
        <w:rPr>
          <w:rStyle w:val="captions"/>
          <w:rFonts w:asciiTheme="minorHAnsi" w:hAnsiTheme="minorHAnsi" w:cstheme="minorHAnsi"/>
          <w:lang w:val="en-AU"/>
        </w:rPr>
        <w:fldChar w:fldCharType="end"/>
      </w:r>
      <w:r w:rsidR="00C51985">
        <w:rPr>
          <w:rStyle w:val="captions"/>
          <w:rFonts w:asciiTheme="minorHAnsi" w:hAnsiTheme="minorHAnsi" w:cstheme="minorHAnsi"/>
          <w:lang w:val="en-AU"/>
        </w:rPr>
        <w:t>. This production may then flow through into the zooplankton community.</w:t>
      </w:r>
    </w:p>
    <w:p w14:paraId="107D1750" w14:textId="77777777" w:rsidR="00C479EA" w:rsidRDefault="009A1F5C" w:rsidP="009A1F5C">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Previous research on the biophysical properties of </w:t>
      </w:r>
      <w:r w:rsidR="00C51985">
        <w:rPr>
          <w:rStyle w:val="captions"/>
          <w:rFonts w:asciiTheme="minorHAnsi" w:hAnsiTheme="minorHAnsi" w:cstheme="minorHAnsi"/>
          <w:lang w:val="en-AU"/>
        </w:rPr>
        <w:t xml:space="preserve">oceanographic </w:t>
      </w:r>
      <w:r>
        <w:rPr>
          <w:rStyle w:val="captions"/>
          <w:rFonts w:asciiTheme="minorHAnsi" w:hAnsiTheme="minorHAnsi" w:cstheme="minorHAnsi"/>
          <w:lang w:val="en-AU"/>
        </w:rPr>
        <w:t xml:space="preserve">fronts in this region demonstrated an order of magnitude increase in the biomass of </w:t>
      </w:r>
      <w:r w:rsidR="00DF4A34">
        <w:rPr>
          <w:rStyle w:val="captions"/>
          <w:rFonts w:asciiTheme="minorHAnsi" w:hAnsiTheme="minorHAnsi" w:cstheme="minorHAnsi"/>
          <w:lang w:val="en-AU"/>
        </w:rPr>
        <w:t>zoo</w:t>
      </w:r>
      <w:r>
        <w:rPr>
          <w:rStyle w:val="captions"/>
          <w:rFonts w:asciiTheme="minorHAnsi" w:hAnsiTheme="minorHAnsi" w:cstheme="minorHAnsi"/>
          <w:lang w:val="en-AU"/>
        </w:rPr>
        <w:t xml:space="preserve">plankton in frontal regions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Pr="00A925B7">
        <w:rPr>
          <w:rFonts w:ascii="Calibri" w:hAnsi="Calibri" w:cs="Calibri"/>
          <w:szCs w:val="24"/>
        </w:rPr>
        <w:t xml:space="preserve">(Baird </w:t>
      </w:r>
      <w:r w:rsidRPr="00A925B7">
        <w:rPr>
          <w:rFonts w:ascii="Calibri" w:hAnsi="Calibri" w:cs="Calibri"/>
          <w:i/>
          <w:iCs/>
          <w:szCs w:val="24"/>
        </w:rPr>
        <w:t>et al.</w:t>
      </w:r>
      <w:r w:rsidRPr="00A925B7">
        <w:rPr>
          <w:rFonts w:ascii="Calibri" w:hAnsi="Calibri" w:cs="Calibri"/>
          <w:szCs w:val="24"/>
        </w:rPr>
        <w:t>, 2008)</w:t>
      </w:r>
      <w:r>
        <w:rPr>
          <w:rStyle w:val="captions"/>
          <w:rFonts w:asciiTheme="minorHAnsi" w:hAnsiTheme="minorHAnsi" w:cstheme="minorHAnsi"/>
          <w:lang w:val="en-AU"/>
        </w:rPr>
        <w:fldChar w:fldCharType="end"/>
      </w:r>
      <w:r w:rsidR="00256AB6">
        <w:rPr>
          <w:rStyle w:val="captions"/>
          <w:rFonts w:asciiTheme="minorHAnsi" w:hAnsiTheme="minorHAnsi" w:cstheme="minorHAnsi"/>
          <w:lang w:val="en-AU"/>
        </w:rPr>
        <w:t>, similar to our observations of</w:t>
      </w:r>
      <w:r>
        <w:rPr>
          <w:rStyle w:val="captions"/>
          <w:rFonts w:asciiTheme="minorHAnsi" w:hAnsiTheme="minorHAnsi" w:cstheme="minorHAnsi"/>
          <w:lang w:val="en-AU"/>
        </w:rPr>
        <w:t xml:space="preserve"> a clear increase in both zooplankton biomass and a steeper </w:t>
      </w:r>
      <w:r>
        <w:rPr>
          <w:rFonts w:asciiTheme="minorHAnsi" w:hAnsiTheme="minorHAnsi" w:cstheme="minorHAnsi"/>
          <w:lang w:val="en-AU"/>
        </w:rPr>
        <w:t>size spectr</w:t>
      </w:r>
      <w:r w:rsidR="005A22C4">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Pr>
          <w:rStyle w:val="captions"/>
          <w:rFonts w:asciiTheme="minorHAnsi" w:hAnsiTheme="minorHAnsi" w:cstheme="minorHAnsi"/>
          <w:lang w:val="en-AU"/>
        </w:rPr>
        <w:t xml:space="preserve">at the </w:t>
      </w:r>
      <w:r w:rsidR="00C51985">
        <w:rPr>
          <w:rStyle w:val="captions"/>
          <w:rFonts w:asciiTheme="minorHAnsi" w:hAnsiTheme="minorHAnsi" w:cstheme="minorHAnsi"/>
          <w:lang w:val="en-AU"/>
        </w:rPr>
        <w:t>front</w:t>
      </w:r>
      <w:r>
        <w:rPr>
          <w:rStyle w:val="captions"/>
          <w:rFonts w:asciiTheme="minorHAnsi" w:hAnsiTheme="minorHAnsi" w:cstheme="minorHAnsi"/>
          <w:lang w:val="en-AU"/>
        </w:rPr>
        <w:t xml:space="preserve"> between the continental shelf water and warm EAC water. This increase in productivity around fronts </w:t>
      </w:r>
      <w:r>
        <w:rPr>
          <w:rStyle w:val="captions"/>
          <w:rFonts w:asciiTheme="minorHAnsi" w:hAnsiTheme="minorHAnsi" w:cstheme="minorHAnsi"/>
          <w:lang w:val="en-AU"/>
        </w:rPr>
        <w:lastRenderedPageBreak/>
        <w:t xml:space="preserve">may be a driver of previously observed relationships between fish abundance and frontal features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 Shelf Res.","language":"en","page":"871-881","source":"ScienceDirect","title":"Tuna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Pr>
          <w:rStyle w:val="captions"/>
          <w:rFonts w:asciiTheme="minorHAnsi" w:hAnsiTheme="minorHAnsi" w:cstheme="minorHAnsi"/>
          <w:lang w:val="en-AU"/>
        </w:rPr>
        <w:fldChar w:fldCharType="separate"/>
      </w:r>
      <w:r w:rsidRPr="00A925B7">
        <w:rPr>
          <w:rFonts w:ascii="Calibri" w:hAnsi="Calibri" w:cs="Calibri"/>
          <w:szCs w:val="24"/>
        </w:rPr>
        <w:t xml:space="preserve">(Fiedler and Bernard, 1987; Reese </w:t>
      </w:r>
      <w:r w:rsidRPr="00A925B7">
        <w:rPr>
          <w:rFonts w:ascii="Calibri" w:hAnsi="Calibri" w:cs="Calibri"/>
          <w:i/>
          <w:iCs/>
          <w:szCs w:val="24"/>
        </w:rPr>
        <w:t>et al.</w:t>
      </w:r>
      <w:r w:rsidRPr="00A925B7">
        <w:rPr>
          <w:rFonts w:ascii="Calibri" w:hAnsi="Calibri" w:cs="Calibri"/>
          <w:szCs w:val="24"/>
        </w:rPr>
        <w:t>, 2011)</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541478">
        <w:rPr>
          <w:rStyle w:val="captions"/>
          <w:rFonts w:asciiTheme="minorHAnsi" w:hAnsiTheme="minorHAnsi" w:cstheme="minorHAnsi"/>
          <w:lang w:val="en-AU"/>
        </w:rPr>
        <w:t xml:space="preserve"> </w:t>
      </w:r>
    </w:p>
    <w:p w14:paraId="49156948" w14:textId="7AC1BCAB" w:rsidR="00541478" w:rsidRDefault="00541478" w:rsidP="009A1F5C">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Where there are </w:t>
      </w:r>
      <w:r w:rsidRPr="00F15D89">
        <w:rPr>
          <w:rFonts w:asciiTheme="minorHAnsi" w:hAnsiTheme="minorHAnsi" w:cstheme="minorHAnsi"/>
          <w:szCs w:val="24"/>
          <w:lang w:val="en-AU"/>
        </w:rPr>
        <w:t>interaction</w:t>
      </w:r>
      <w:r>
        <w:rPr>
          <w:rFonts w:asciiTheme="minorHAnsi" w:hAnsiTheme="minorHAnsi" w:cstheme="minorHAnsi"/>
          <w:szCs w:val="24"/>
          <w:lang w:val="en-AU"/>
        </w:rPr>
        <w:t>s</w:t>
      </w:r>
      <w:r w:rsidRPr="00F15D89">
        <w:rPr>
          <w:rFonts w:asciiTheme="minorHAnsi" w:hAnsiTheme="minorHAnsi" w:cstheme="minorHAnsi"/>
          <w:szCs w:val="24"/>
          <w:lang w:val="en-AU"/>
        </w:rPr>
        <w:t xml:space="preserve"> of currents </w:t>
      </w:r>
      <w:r w:rsidR="00C479EA">
        <w:rPr>
          <w:rFonts w:asciiTheme="minorHAnsi" w:hAnsiTheme="minorHAnsi" w:cstheme="minorHAnsi"/>
          <w:szCs w:val="24"/>
          <w:lang w:val="en-AU"/>
        </w:rPr>
        <w:t xml:space="preserve">(such as at fronts) </w:t>
      </w:r>
      <w:r w:rsidRPr="00F15D89">
        <w:rPr>
          <w:rFonts w:asciiTheme="minorHAnsi" w:hAnsiTheme="minorHAnsi" w:cstheme="minorHAnsi"/>
          <w:szCs w:val="24"/>
          <w:lang w:val="en-AU"/>
        </w:rPr>
        <w:t>or other upwelling promoting mechanisms,</w:t>
      </w:r>
      <w:r>
        <w:rPr>
          <w:rFonts w:asciiTheme="minorHAnsi" w:hAnsiTheme="minorHAnsi" w:cstheme="minorHAnsi"/>
          <w:szCs w:val="24"/>
          <w:lang w:val="en-AU"/>
        </w:rPr>
        <w:t xml:space="preserve"> such as boundary currents,</w:t>
      </w:r>
      <w:r w:rsidRPr="00F15D89">
        <w:rPr>
          <w:rFonts w:asciiTheme="minorHAnsi" w:hAnsiTheme="minorHAnsi" w:cstheme="minorHAnsi"/>
          <w:szCs w:val="24"/>
          <w:lang w:val="en-AU"/>
        </w:rPr>
        <w:t xml:space="preserve"> there </w:t>
      </w:r>
      <w:r>
        <w:rPr>
          <w:rFonts w:asciiTheme="minorHAnsi" w:hAnsiTheme="minorHAnsi" w:cstheme="minorHAnsi"/>
          <w:szCs w:val="24"/>
          <w:lang w:val="en-AU"/>
        </w:rPr>
        <w:t xml:space="preserve">is consistently </w:t>
      </w:r>
      <w:r w:rsidRPr="00F15D89">
        <w:rPr>
          <w:rFonts w:asciiTheme="minorHAnsi" w:hAnsiTheme="minorHAnsi" w:cstheme="minorHAnsi"/>
          <w:szCs w:val="24"/>
          <w:lang w:val="en-AU"/>
        </w:rPr>
        <w:t>higher zooplankton biomass</w:t>
      </w:r>
      <w:r>
        <w:rPr>
          <w:rFonts w:asciiTheme="minorHAnsi" w:hAnsiTheme="minorHAnsi" w:cstheme="minorHAnsi"/>
          <w:szCs w:val="24"/>
          <w:lang w:val="en-AU"/>
        </w:rPr>
        <w:t xml:space="preserve"> and a steeper </w:t>
      </w:r>
      <w:r>
        <w:rPr>
          <w:rFonts w:asciiTheme="minorHAnsi" w:hAnsiTheme="minorHAnsi" w:cstheme="minorHAnsi"/>
          <w:lang w:val="en-AU"/>
        </w:rPr>
        <w:t>zooplankton size spectrum</w:t>
      </w:r>
      <w:r w:rsidRPr="00F15D89">
        <w:rPr>
          <w:rFonts w:asciiTheme="minorHAnsi" w:hAnsiTheme="minorHAnsi" w:cstheme="minorHAnsi"/>
          <w:lang w:val="en-AU"/>
        </w:rPr>
        <w:t xml:space="preserve"> </w:t>
      </w:r>
      <w:r w:rsidRPr="00F15D89">
        <w:rPr>
          <w:rFonts w:asciiTheme="minorHAnsi" w:hAnsiTheme="minorHAnsi" w:cstheme="minorHAnsi"/>
          <w:szCs w:val="24"/>
          <w:lang w:val="en-AU"/>
        </w:rPr>
        <w:t>inshore compared to of</w:t>
      </w:r>
      <w:r>
        <w:rPr>
          <w:rFonts w:asciiTheme="minorHAnsi" w:hAnsiTheme="minorHAnsi" w:cstheme="minorHAnsi"/>
          <w:szCs w:val="24"/>
          <w:lang w:val="en-AU"/>
        </w:rPr>
        <w:t>fshore (Figure 8)</w:t>
      </w:r>
      <w:r w:rsidRPr="00F15D89">
        <w:rPr>
          <w:rFonts w:asciiTheme="minorHAnsi" w:hAnsiTheme="minorHAnsi" w:cstheme="minorHAnsi"/>
          <w:szCs w:val="24"/>
          <w:lang w:val="en-AU"/>
        </w:rPr>
        <w:t xml:space="preserve">. </w:t>
      </w:r>
      <w:r>
        <w:rPr>
          <w:rFonts w:asciiTheme="minorHAnsi" w:hAnsiTheme="minorHAnsi" w:cstheme="minorHAnsi"/>
          <w:szCs w:val="24"/>
          <w:lang w:val="en-AU"/>
        </w:rPr>
        <w:t>Due to the increased production, there is typically high production of small zooplankton with increased overall zooplankton abundance with biomass then flowing through to the larger size classes and higher trophic levels through feeding. This is characteristic of a higher biomass and more productive ecosystem on the continental shelf as there is fast turnover of the smaller particles providing a constant food source for higher trophic levels</w:t>
      </w:r>
      <w:r w:rsidRPr="00F15D89">
        <w:rPr>
          <w:rFonts w:asciiTheme="minorHAnsi" w:hAnsiTheme="minorHAnsi" w:cstheme="minorHAnsi"/>
          <w:szCs w:val="24"/>
          <w:lang w:val="en-AU"/>
        </w:rPr>
        <w:t xml:space="preserve">. </w:t>
      </w:r>
    </w:p>
    <w:p w14:paraId="023C4E31" w14:textId="2A4BB367" w:rsidR="003F1F97" w:rsidRPr="00C51985" w:rsidRDefault="00315B01" w:rsidP="00C51985">
      <w:pPr>
        <w:spacing w:line="480" w:lineRule="auto"/>
        <w:ind w:firstLine="720"/>
        <w:rPr>
          <w:rFonts w:asciiTheme="minorHAnsi" w:hAnsiTheme="minorHAnsi" w:cstheme="minorHAnsi"/>
          <w:lang w:val="en-AU"/>
        </w:rPr>
      </w:pPr>
      <w:r>
        <w:rPr>
          <w:rFonts w:asciiTheme="minorHAnsi" w:hAnsiTheme="minorHAnsi" w:cstheme="minorHAnsi"/>
          <w:lang w:val="en-AU"/>
        </w:rPr>
        <w:t>While this study provide</w:t>
      </w:r>
      <w:r w:rsidR="00C479EA">
        <w:rPr>
          <w:rFonts w:asciiTheme="minorHAnsi" w:hAnsiTheme="minorHAnsi" w:cstheme="minorHAnsi"/>
          <w:lang w:val="en-AU"/>
        </w:rPr>
        <w:t>s the first</w:t>
      </w:r>
      <w:r>
        <w:rPr>
          <w:rFonts w:asciiTheme="minorHAnsi" w:hAnsiTheme="minorHAnsi" w:cstheme="minorHAnsi"/>
          <w:lang w:val="en-AU"/>
        </w:rPr>
        <w:t xml:space="preserve"> high</w:t>
      </w:r>
      <w:r w:rsidR="00A9691A">
        <w:rPr>
          <w:rFonts w:asciiTheme="minorHAnsi" w:hAnsiTheme="minorHAnsi" w:cstheme="minorHAnsi"/>
          <w:lang w:val="en-AU"/>
        </w:rPr>
        <w:t>-</w:t>
      </w:r>
      <w:r>
        <w:rPr>
          <w:rFonts w:asciiTheme="minorHAnsi" w:hAnsiTheme="minorHAnsi" w:cstheme="minorHAnsi"/>
          <w:lang w:val="en-AU"/>
        </w:rPr>
        <w:t>resolution depth</w:t>
      </w:r>
      <w:r w:rsidR="00A9691A">
        <w:rPr>
          <w:rFonts w:asciiTheme="minorHAnsi" w:hAnsiTheme="minorHAnsi" w:cstheme="minorHAnsi"/>
          <w:lang w:val="en-AU"/>
        </w:rPr>
        <w:t>-</w:t>
      </w:r>
      <w:r>
        <w:rPr>
          <w:rFonts w:asciiTheme="minorHAnsi" w:hAnsiTheme="minorHAnsi" w:cstheme="minorHAnsi"/>
          <w:lang w:val="en-AU"/>
        </w:rPr>
        <w:t>resolved cross shelf transects</w:t>
      </w:r>
      <w:r w:rsidR="007366D8">
        <w:rPr>
          <w:rFonts w:asciiTheme="minorHAnsi" w:hAnsiTheme="minorHAnsi" w:cstheme="minorHAnsi"/>
          <w:lang w:val="en-AU"/>
        </w:rPr>
        <w:t>,</w:t>
      </w:r>
      <w:r>
        <w:rPr>
          <w:rFonts w:asciiTheme="minorHAnsi" w:hAnsiTheme="minorHAnsi" w:cstheme="minorHAnsi"/>
          <w:lang w:val="en-AU"/>
        </w:rPr>
        <w:t xml:space="preserve"> </w:t>
      </w:r>
      <w:r w:rsidR="007366D8">
        <w:rPr>
          <w:rFonts w:asciiTheme="minorHAnsi" w:hAnsiTheme="minorHAnsi" w:cstheme="minorHAnsi"/>
          <w:lang w:val="en-AU"/>
        </w:rPr>
        <w:t>w</w:t>
      </w:r>
      <w:r w:rsidR="007366D8" w:rsidRPr="007366D8">
        <w:rPr>
          <w:rFonts w:asciiTheme="minorHAnsi" w:hAnsiTheme="minorHAnsi" w:cstheme="minorHAnsi"/>
          <w:lang w:val="en-AU"/>
        </w:rPr>
        <w:t xml:space="preserve">e </w:t>
      </w:r>
      <w:r w:rsidR="00C479EA">
        <w:rPr>
          <w:rFonts w:asciiTheme="minorHAnsi" w:hAnsiTheme="minorHAnsi" w:cstheme="minorHAnsi"/>
          <w:lang w:val="en-AU"/>
        </w:rPr>
        <w:t xml:space="preserve">did not </w:t>
      </w:r>
      <w:r w:rsidR="007366D8" w:rsidRPr="007366D8">
        <w:rPr>
          <w:rFonts w:asciiTheme="minorHAnsi" w:hAnsiTheme="minorHAnsi" w:cstheme="minorHAnsi"/>
          <w:lang w:val="en-AU"/>
        </w:rPr>
        <w:t>sample in areas where the bathymetry was less than 50 m, meaning that the inshore water masses which may be more heavily influenced by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w:t>
      </w:r>
      <w:r>
        <w:rPr>
          <w:rFonts w:asciiTheme="minorHAnsi" w:hAnsiTheme="minorHAnsi" w:cstheme="minorHAnsi"/>
          <w:lang w:val="en-AU"/>
        </w:rPr>
        <w:t>coastline</w:t>
      </w:r>
      <w:r w:rsidRPr="0070771F">
        <w:rPr>
          <w:rFonts w:asciiTheme="minorHAnsi" w:hAnsiTheme="minorHAnsi" w:cstheme="minorHAnsi"/>
          <w:lang w:val="en-AU"/>
        </w:rPr>
        <w:t xml:space="preserve"> </w:t>
      </w:r>
      <w:r>
        <w:rPr>
          <w:rFonts w:asciiTheme="minorHAnsi" w:hAnsiTheme="minorHAnsi" w:cstheme="minorHAnsi"/>
          <w:lang w:val="en-AU"/>
        </w:rPr>
        <w:t>were not sampled</w:t>
      </w:r>
      <w:r w:rsidRPr="0070771F">
        <w:rPr>
          <w:rFonts w:asciiTheme="minorHAnsi" w:hAnsiTheme="minorHAnsi" w:cstheme="minorHAnsi"/>
          <w:lang w:val="en-AU"/>
        </w:rPr>
        <w:t>.</w:t>
      </w:r>
      <w:r>
        <w:rPr>
          <w:rFonts w:asciiTheme="minorHAnsi" w:hAnsiTheme="minorHAnsi" w:cstheme="minorHAnsi"/>
          <w:lang w:val="en-AU"/>
        </w:rPr>
        <w:t xml:space="preserve"> </w:t>
      </w:r>
    </w:p>
    <w:p w14:paraId="5A03CB44" w14:textId="77777777" w:rsidR="008776C9" w:rsidRPr="00F15D89" w:rsidRDefault="008776C9" w:rsidP="00D715A7">
      <w:pPr>
        <w:spacing w:line="480" w:lineRule="auto"/>
        <w:rPr>
          <w:rFonts w:asciiTheme="minorHAnsi" w:hAnsiTheme="minorHAnsi" w:cstheme="minorHAnsi"/>
          <w:szCs w:val="24"/>
          <w:lang w:val="en-AU"/>
        </w:rPr>
      </w:pPr>
    </w:p>
    <w:p w14:paraId="641BAAD4" w14:textId="0F9ADD44" w:rsidR="008150A7" w:rsidRPr="00C07196" w:rsidRDefault="008150A7" w:rsidP="00D715A7">
      <w:pPr>
        <w:spacing w:line="480" w:lineRule="auto"/>
        <w:rPr>
          <w:rFonts w:asciiTheme="minorHAnsi" w:hAnsiTheme="minorHAnsi" w:cstheme="minorHAnsi"/>
          <w:i/>
          <w:iCs/>
          <w:szCs w:val="24"/>
          <w:lang w:val="en-AU"/>
        </w:rPr>
      </w:pPr>
      <w:r w:rsidRPr="002A46D6">
        <w:rPr>
          <w:rFonts w:asciiTheme="minorHAnsi" w:hAnsiTheme="minorHAnsi" w:cstheme="minorHAnsi"/>
          <w:i/>
          <w:iCs/>
          <w:szCs w:val="24"/>
          <w:lang w:val="en-AU"/>
        </w:rPr>
        <w:t>Comparison to other studies</w:t>
      </w:r>
    </w:p>
    <w:p w14:paraId="5C989159" w14:textId="77777777" w:rsidR="000B3882" w:rsidRDefault="009F05E4" w:rsidP="00D715A7">
      <w:pPr>
        <w:spacing w:line="480" w:lineRule="auto"/>
        <w:ind w:firstLine="720"/>
        <w:rPr>
          <w:rStyle w:val="captions"/>
          <w:rFonts w:asciiTheme="minorHAnsi" w:hAnsiTheme="minorHAnsi" w:cstheme="minorHAnsi"/>
          <w:lang w:val="en-AU"/>
        </w:rPr>
      </w:pPr>
      <w:r>
        <w:rPr>
          <w:rFonts w:asciiTheme="minorHAnsi" w:hAnsiTheme="minorHAnsi" w:cstheme="minorHAnsi"/>
          <w:szCs w:val="24"/>
          <w:lang w:val="en-AU"/>
        </w:rPr>
        <w:t>Our</w:t>
      </w:r>
      <w:r w:rsidR="006D707C" w:rsidRPr="00F15D89">
        <w:rPr>
          <w:rFonts w:asciiTheme="minorHAnsi" w:hAnsiTheme="minorHAnsi" w:cstheme="minorHAnsi"/>
          <w:szCs w:val="24"/>
          <w:lang w:val="en-AU"/>
        </w:rPr>
        <w:t xml:space="preserve"> study showed a</w:t>
      </w:r>
      <w:r w:rsidR="004B4655">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This was similar to almost all other comparable studies with the exception being the western Mediterranean which is not located in a boundary current system</w:t>
      </w:r>
      <w:r w:rsidR="000B3882">
        <w:rPr>
          <w:rFonts w:asciiTheme="minorHAnsi" w:hAnsiTheme="minorHAnsi" w:cstheme="minorHAnsi"/>
          <w:szCs w:val="24"/>
          <w:lang w:val="en-AU"/>
        </w:rPr>
        <w:t xml:space="preserve"> but included in our continental shelf comparison for completeness</w:t>
      </w:r>
      <w:r w:rsidR="00C67853">
        <w:rPr>
          <w:rFonts w:asciiTheme="minorHAnsi" w:hAnsiTheme="minorHAnsi" w:cstheme="minorHAnsi"/>
          <w:szCs w:val="24"/>
          <w:lang w:val="en-AU"/>
        </w:rPr>
        <w:t xml:space="preserve"> </w:t>
      </w:r>
      <w:r w:rsidR="00C6785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declining 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w:t>
      </w:r>
      <w:r w:rsidR="00040870">
        <w:rPr>
          <w:rFonts w:asciiTheme="minorHAnsi" w:hAnsiTheme="minorHAnsi" w:cstheme="minorHAnsi"/>
          <w:szCs w:val="24"/>
          <w:lang w:val="en-AU"/>
        </w:rPr>
        <w:t>ce</w:t>
      </w:r>
      <w:r w:rsidR="00B0754F">
        <w:rPr>
          <w:rFonts w:asciiTheme="minorHAnsi" w:hAnsiTheme="minorHAnsi" w:cstheme="minorHAnsi"/>
          <w:szCs w:val="24"/>
          <w:lang w:val="en-AU"/>
        </w:rPr>
        <w:t xml:space="preserve"> times of 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A925B7" w:rsidRPr="00A925B7">
        <w:rPr>
          <w:rFonts w:ascii="Calibri" w:hAnsi="Calibri" w:cs="Calibri"/>
          <w:szCs w:val="24"/>
        </w:rPr>
        <w:t xml:space="preserve">(Sourisseau and Carlotti, 2006;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xml:space="preserve">, </w:t>
      </w:r>
      <w:r w:rsidR="00A925B7" w:rsidRPr="00A925B7">
        <w:rPr>
          <w:rFonts w:ascii="Calibri" w:hAnsi="Calibri" w:cs="Calibri"/>
          <w:szCs w:val="24"/>
        </w:rPr>
        <w:lastRenderedPageBreak/>
        <w:t>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F0594A">
        <w:rPr>
          <w:rFonts w:asciiTheme="minorHAnsi" w:hAnsiTheme="minorHAnsi" w:cstheme="minorHAnsi"/>
          <w:lang w:val="en-AU"/>
        </w:rPr>
        <w:t>Brazilian Bight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F0594A">
        <w:rPr>
          <w:rFonts w:asciiTheme="minorHAnsi" w:hAnsiTheme="minorHAnsi" w:cstheme="minorHAnsi"/>
          <w:lang w:val="en-AU"/>
        </w:rPr>
        <w:t>)</w:t>
      </w:r>
      <w:r w:rsidR="003A6CE0" w:rsidRPr="00F15D89">
        <w:rPr>
          <w:rFonts w:asciiTheme="minorHAnsi" w:hAnsiTheme="minorHAnsi" w:cstheme="minorHAnsi"/>
          <w:lang w:val="en-AU"/>
        </w:rPr>
        <w: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rich South Atlantic Central Water </w:t>
      </w:r>
      <w:r w:rsidR="000E25F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A925B7" w:rsidRPr="00A925B7">
        <w:rPr>
          <w:rFonts w:ascii="Calibri" w:hAnsi="Calibri" w:cs="Calibri"/>
          <w:szCs w:val="24"/>
        </w:rPr>
        <w:t xml:space="preserve">(Pereira Brandini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r w:rsidR="002C5C8B">
        <w:rPr>
          <w:rFonts w:asciiTheme="minorHAnsi" w:hAnsiTheme="minorHAnsi" w:cstheme="minorHAnsi"/>
          <w:lang w:val="en-AU"/>
        </w:rPr>
        <w:t>T</w:t>
      </w:r>
      <w:r w:rsidR="003A6CE0" w:rsidRPr="00F15D89">
        <w:rPr>
          <w:rFonts w:asciiTheme="minorHAnsi" w:hAnsiTheme="minorHAnsi" w:cstheme="minorHAnsi"/>
          <w:lang w:val="en-AU"/>
        </w:rPr>
        <w:t xml:space="preserve">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Brazilian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w:t>
      </w:r>
    </w:p>
    <w:p w14:paraId="6EB505D0" w14:textId="43E90AF7" w:rsidR="00637061" w:rsidRDefault="000B3882" w:rsidP="000B3882">
      <w:pPr>
        <w:pStyle w:val="Text"/>
        <w:spacing w:line="480" w:lineRule="auto"/>
        <w:rPr>
          <w:rStyle w:val="captions"/>
          <w:rFonts w:asciiTheme="minorHAnsi" w:hAnsiTheme="minorHAnsi" w:cstheme="minorHAnsi"/>
          <w:lang w:val="en-AU"/>
        </w:rPr>
      </w:pPr>
      <w:r>
        <w:rPr>
          <w:rFonts w:asciiTheme="minorHAnsi" w:hAnsiTheme="minorHAnsi" w:cstheme="minorHAnsi"/>
          <w:lang w:val="en-AU"/>
        </w:rPr>
        <w:t xml:space="preserve">In regions such as the southwest Pacific where our study was conducted, there are relatively small terrestrial influences compared to other sources of nutrients such as upwelling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 xml:space="preserve">(Apte </w:t>
      </w:r>
      <w:r w:rsidRPr="00A925B7">
        <w:rPr>
          <w:rFonts w:ascii="Calibri" w:hAnsi="Calibri" w:cs="Calibri"/>
          <w:i/>
          <w:iCs/>
        </w:rPr>
        <w:t>et al.</w:t>
      </w:r>
      <w:r w:rsidRPr="00A925B7">
        <w:rPr>
          <w:rFonts w:ascii="Calibri" w:hAnsi="Calibri" w:cs="Calibri"/>
        </w:rPr>
        <w:t xml:space="preserve">, 1998; Dai and Trenberth, 2002; Pritchard </w:t>
      </w:r>
      <w:r w:rsidRPr="00A925B7">
        <w:rPr>
          <w:rFonts w:ascii="Calibri" w:hAnsi="Calibri" w:cs="Calibri"/>
          <w:i/>
          <w:iCs/>
        </w:rPr>
        <w:t>et al.</w:t>
      </w:r>
      <w:r w:rsidRPr="00A925B7">
        <w:rPr>
          <w:rFonts w:ascii="Calibri" w:hAnsi="Calibri" w:cs="Calibri"/>
        </w:rPr>
        <w:t xml:space="preserve">, 2003; Suthers </w:t>
      </w:r>
      <w:r w:rsidRPr="00A925B7">
        <w:rPr>
          <w:rFonts w:ascii="Calibri" w:hAnsi="Calibri" w:cs="Calibri"/>
          <w:i/>
          <w:iCs/>
        </w:rPr>
        <w:t>et al.</w:t>
      </w:r>
      <w:r w:rsidRPr="00A925B7">
        <w:rPr>
          <w:rFonts w:ascii="Calibri" w:hAnsi="Calibri" w:cs="Calibri"/>
        </w:rPr>
        <w:t>, 2011)</w:t>
      </w:r>
      <w:r>
        <w:rPr>
          <w:rFonts w:asciiTheme="minorHAnsi" w:hAnsiTheme="minorHAnsi" w:cstheme="minorHAnsi"/>
          <w:lang w:val="en-AU"/>
        </w:rPr>
        <w:fldChar w:fldCharType="end"/>
      </w:r>
      <w:r>
        <w:rPr>
          <w:rFonts w:asciiTheme="minorHAnsi" w:hAnsiTheme="minorHAnsi" w:cstheme="minorHAnsi"/>
          <w:lang w:val="en-AU"/>
        </w:rPr>
        <w:t>, and oceanography is the most likely key driver. Similar to the Brazilian Current and the Abrolhos bank, in the southwest Pacific</w:t>
      </w:r>
      <w:r w:rsidR="00FD415E">
        <w:rPr>
          <w:rStyle w:val="captions"/>
          <w:rFonts w:asciiTheme="minorHAnsi" w:hAnsiTheme="minorHAnsi" w:cstheme="minorHAnsi"/>
          <w:lang w:val="en-AU"/>
        </w:rPr>
        <w:t xml:space="preserve"> </w:t>
      </w:r>
      <w:r w:rsidR="006A4363" w:rsidRPr="00F15D89">
        <w:rPr>
          <w:rStyle w:val="captions"/>
          <w:rFonts w:asciiTheme="minorHAnsi" w:hAnsiTheme="minorHAnsi" w:cstheme="minorHAnsi"/>
          <w:lang w:val="en-AU"/>
        </w:rPr>
        <w:t>the EAC interact</w:t>
      </w:r>
      <w:r>
        <w:rPr>
          <w:rStyle w:val="captions"/>
          <w:rFonts w:asciiTheme="minorHAnsi" w:hAnsiTheme="minorHAnsi" w:cstheme="minorHAnsi"/>
          <w:lang w:val="en-AU"/>
        </w:rPr>
        <w:t>s</w:t>
      </w:r>
      <w:r w:rsidR="006A4363" w:rsidRPr="00F15D89">
        <w:rPr>
          <w:rStyle w:val="captions"/>
          <w:rFonts w:asciiTheme="minorHAnsi" w:hAnsiTheme="minorHAnsi" w:cstheme="minorHAnsi"/>
          <w:lang w:val="en-AU"/>
        </w:rPr>
        <w:t xml:space="preserve"> with the topography</w:t>
      </w:r>
      <w:r w:rsidR="003514AD">
        <w:rPr>
          <w:rStyle w:val="captions"/>
          <w:rFonts w:asciiTheme="minorHAnsi" w:hAnsiTheme="minorHAnsi" w:cstheme="minorHAnsi"/>
          <w:lang w:val="en-AU"/>
        </w:rPr>
        <w:t xml:space="preserve"> </w:t>
      </w:r>
      <w:r>
        <w:rPr>
          <w:rStyle w:val="captions"/>
          <w:rFonts w:asciiTheme="minorHAnsi" w:hAnsiTheme="minorHAnsi" w:cstheme="minorHAnsi"/>
          <w:lang w:val="en-AU"/>
        </w:rPr>
        <w:t>w</w:t>
      </w:r>
      <w:r w:rsidR="004117EC">
        <w:rPr>
          <w:rStyle w:val="captions"/>
          <w:rFonts w:asciiTheme="minorHAnsi" w:hAnsiTheme="minorHAnsi" w:cstheme="minorHAnsi"/>
          <w:lang w:val="en-AU"/>
        </w:rPr>
        <w:t>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00F85421">
        <w:rPr>
          <w:rStyle w:val="captions"/>
          <w:rFonts w:asciiTheme="minorHAnsi" w:hAnsiTheme="minorHAnsi" w:cstheme="minorHAnsi"/>
          <w:lang w:val="en-AU"/>
        </w:rPr>
        <w:fldChar w:fldCharType="end"/>
      </w:r>
      <w:r w:rsidR="00C46EC3">
        <w:rPr>
          <w:rStyle w:val="captions"/>
          <w:rFonts w:asciiTheme="minorHAnsi" w:hAnsiTheme="minorHAnsi" w:cstheme="minorHAnsi"/>
          <w:lang w:val="en-AU"/>
        </w:rPr>
        <w:t xml:space="preserve">. </w:t>
      </w:r>
    </w:p>
    <w:p w14:paraId="4FB529C7" w14:textId="3C171106" w:rsidR="00475475" w:rsidRPr="00F15D89" w:rsidRDefault="0029624C" w:rsidP="00475475">
      <w:pPr>
        <w:spacing w:line="480" w:lineRule="auto"/>
        <w:ind w:firstLine="720"/>
        <w:rPr>
          <w:rFonts w:asciiTheme="minorHAnsi" w:hAnsiTheme="minorHAnsi" w:cstheme="minorHAnsi"/>
          <w:szCs w:val="24"/>
          <w:lang w:val="en-AU"/>
        </w:rPr>
      </w:pPr>
      <w:r w:rsidRPr="00F15D89">
        <w:rPr>
          <w:rStyle w:val="captions"/>
          <w:rFonts w:asciiTheme="minorHAnsi" w:hAnsiTheme="minorHAnsi" w:cstheme="minorHAnsi"/>
          <w:lang w:val="en-AU"/>
        </w:rPr>
        <w:t xml:space="preserve">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 xml:space="preserve">regions is another feature of zooplankton </w:t>
      </w:r>
      <w:proofErr w:type="gramStart"/>
      <w:r w:rsidRPr="0029624C">
        <w:rPr>
          <w:rStyle w:val="captions"/>
          <w:rFonts w:asciiTheme="minorHAnsi" w:hAnsiTheme="minorHAnsi" w:cstheme="minorHAnsi"/>
          <w:lang w:val="en-AU"/>
        </w:rPr>
        <w:t>communities</w:t>
      </w:r>
      <w:proofErr w:type="gramEnd"/>
      <w:r w:rsidRPr="0029624C">
        <w:rPr>
          <w:rStyle w:val="captions"/>
          <w:rFonts w:asciiTheme="minorHAnsi" w:hAnsiTheme="minorHAnsi" w:cstheme="minorHAnsi"/>
          <w:lang w:val="en-AU"/>
        </w:rPr>
        <w:t xml:space="preserve"> which </w:t>
      </w:r>
      <w:r w:rsidR="00040870">
        <w:rPr>
          <w:rStyle w:val="captions"/>
          <w:rFonts w:asciiTheme="minorHAnsi" w:hAnsiTheme="minorHAnsi" w:cstheme="minorHAnsi"/>
          <w:lang w:val="en-AU"/>
        </w:rPr>
        <w:t>are</w:t>
      </w:r>
      <w:r w:rsidRPr="0029624C">
        <w:rPr>
          <w:rStyle w:val="captions"/>
          <w:rFonts w:asciiTheme="minorHAnsi" w:hAnsiTheme="minorHAnsi" w:cstheme="minorHAnsi"/>
          <w:lang w:val="en-AU"/>
        </w:rPr>
        <w:t xml:space="preserve"> consistently 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sidR="00870BB5">
        <w:rPr>
          <w:rStyle w:val="captions"/>
          <w:rFonts w:asciiTheme="minorHAnsi" w:hAnsiTheme="minorHAnsi" w:cstheme="minorHAnsi"/>
          <w:lang w:val="en-AU"/>
        </w:rPr>
        <w:t xml:space="preserve"> </w:t>
      </w:r>
      <w:r w:rsidR="00870BB5">
        <w:rPr>
          <w:rStyle w:val="captions"/>
          <w:rFonts w:asciiTheme="minorHAnsi" w:hAnsiTheme="minorHAnsi" w:cstheme="minorHAnsi"/>
          <w:lang w:val="en-AU"/>
        </w:rPr>
        <w:fldChar w:fldCharType="begin"/>
      </w:r>
      <w:r w:rsidR="00B27B98">
        <w:rPr>
          <w:rStyle w:val="captions"/>
          <w:rFonts w:asciiTheme="minorHAnsi" w:hAnsiTheme="minorHAnsi" w:cstheme="minorHAnsi"/>
          <w:lang w:val="en-AU"/>
        </w:rPr>
        <w:instrText xml:space="preserve"> ADDIN ZOTERO_ITEM CSL_CITATION {"citationID":"WC0k1Gl4","properties":{"formattedCitation":"(Moore and Suthers, 2006; Irigoien {\\i{}et al.}, 2009)","plainCitation":"(Moore and Suthers, 2006; Irigoien et al., 2009)","noteIndex":0},"citationItems":[{"id":793,"uris":["http://zotero.org/users/local/U6DoygBa/items/YLHUBGBV"],"uri":["http://zotero.org/users/local/U6DoygBa/items/YLHUBGBV"],"itemData":{"id":793,"type":"article-journal","abstract":"High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00870BB5">
        <w:rPr>
          <w:rStyle w:val="captions"/>
          <w:rFonts w:asciiTheme="minorHAnsi" w:hAnsiTheme="minorHAnsi" w:cstheme="minorHAnsi"/>
          <w:lang w:val="en-AU"/>
        </w:rPr>
        <w:fldChar w:fldCharType="separate"/>
      </w:r>
      <w:r w:rsidR="00B27B98" w:rsidRPr="00B27B98">
        <w:rPr>
          <w:rFonts w:ascii="Calibri" w:hAnsi="Calibri" w:cs="Calibri"/>
          <w:szCs w:val="24"/>
        </w:rPr>
        <w:t xml:space="preserve">(Moore and Suthers, 2006; Irigoien </w:t>
      </w:r>
      <w:r w:rsidR="00B27B98" w:rsidRPr="00B27B98">
        <w:rPr>
          <w:rFonts w:ascii="Calibri" w:hAnsi="Calibri" w:cs="Calibri"/>
          <w:i/>
          <w:iCs/>
          <w:szCs w:val="24"/>
        </w:rPr>
        <w:t>et al.</w:t>
      </w:r>
      <w:r w:rsidR="00B27B98" w:rsidRPr="00B27B98">
        <w:rPr>
          <w:rFonts w:ascii="Calibri" w:hAnsi="Calibri" w:cs="Calibri"/>
          <w:szCs w:val="24"/>
        </w:rPr>
        <w:t>, 2009)</w:t>
      </w:r>
      <w:r w:rsidR="00870BB5">
        <w:rPr>
          <w:rStyle w:val="captions"/>
          <w:rFonts w:asciiTheme="minorHAnsi" w:hAnsiTheme="minorHAnsi" w:cstheme="minorHAnsi"/>
          <w:lang w:val="en-AU"/>
        </w:rPr>
        <w:fldChar w:fldCharType="end"/>
      </w:r>
      <w:r w:rsidR="00B27B98">
        <w:rPr>
          <w:rStyle w:val="CommentReference"/>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observed to be more temporally consistent and potentially due to local circulation patterns and retention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(Vandromme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w:t>
      </w:r>
      <w:r w:rsidR="00475475" w:rsidRPr="00F15D89">
        <w:rPr>
          <w:rFonts w:asciiTheme="minorHAnsi" w:hAnsiTheme="minorHAnsi" w:cstheme="minorHAnsi"/>
          <w:szCs w:val="24"/>
          <w:lang w:val="en-AU"/>
        </w:rPr>
        <w:t>Within th</w:t>
      </w:r>
      <w:r w:rsidR="00475475">
        <w:rPr>
          <w:rFonts w:asciiTheme="minorHAnsi" w:hAnsiTheme="minorHAnsi" w:cstheme="minorHAnsi"/>
          <w:szCs w:val="24"/>
          <w:lang w:val="en-AU"/>
        </w:rPr>
        <w:t>e</w:t>
      </w:r>
      <w:r w:rsidR="00475475" w:rsidRPr="00F15D89">
        <w:rPr>
          <w:rFonts w:asciiTheme="minorHAnsi" w:hAnsiTheme="minorHAnsi" w:cstheme="minorHAnsi"/>
          <w:szCs w:val="24"/>
          <w:lang w:val="en-AU"/>
        </w:rPr>
        <w:t xml:space="preserve"> cross-</w:t>
      </w:r>
      <w:r w:rsidR="00475475">
        <w:rPr>
          <w:rFonts w:asciiTheme="minorHAnsi" w:hAnsiTheme="minorHAnsi" w:cstheme="minorHAnsi"/>
          <w:szCs w:val="24"/>
          <w:lang w:val="en-AU"/>
        </w:rPr>
        <w:t>shelf</w:t>
      </w:r>
      <w:r w:rsidR="00475475" w:rsidRPr="00F15D89">
        <w:rPr>
          <w:rFonts w:asciiTheme="minorHAnsi" w:hAnsiTheme="minorHAnsi" w:cstheme="minorHAnsi"/>
          <w:szCs w:val="24"/>
          <w:lang w:val="en-AU"/>
        </w:rPr>
        <w:t xml:space="preserve"> pattern</w:t>
      </w:r>
      <w:r w:rsidR="00475475">
        <w:rPr>
          <w:rFonts w:asciiTheme="minorHAnsi" w:hAnsiTheme="minorHAnsi" w:cstheme="minorHAnsi"/>
          <w:szCs w:val="24"/>
          <w:lang w:val="en-AU"/>
        </w:rPr>
        <w:t>s</w:t>
      </w:r>
      <w:r w:rsidR="00475475" w:rsidRPr="00F15D89">
        <w:rPr>
          <w:rFonts w:asciiTheme="minorHAnsi" w:hAnsiTheme="minorHAnsi" w:cstheme="minorHAnsi"/>
          <w:szCs w:val="24"/>
          <w:lang w:val="en-AU"/>
        </w:rPr>
        <w:t xml:space="preserve"> of zooplankton, biomass and mean size also tend to decline with depth</w:t>
      </w:r>
      <w:r w:rsidR="00475475">
        <w:rPr>
          <w:rFonts w:asciiTheme="minorHAnsi" w:hAnsiTheme="minorHAnsi" w:cstheme="minorHAnsi"/>
          <w:szCs w:val="24"/>
          <w:lang w:val="en-AU"/>
        </w:rPr>
        <w:t xml:space="preserve"> in the water column, possibly as a response to light availability </w:t>
      </w:r>
      <w:r w:rsidR="00475475">
        <w:rPr>
          <w:rFonts w:asciiTheme="minorHAnsi" w:hAnsiTheme="minorHAnsi" w:cstheme="minorHAnsi"/>
          <w:szCs w:val="24"/>
          <w:lang w:val="en-AU"/>
        </w:rPr>
        <w:fldChar w:fldCharType="begin"/>
      </w:r>
      <w:r w:rsidR="00475475">
        <w:rPr>
          <w:rFonts w:asciiTheme="minorHAnsi" w:hAnsiTheme="minorHAnsi" w:cstheme="minorHAnsi"/>
          <w:szCs w:val="24"/>
          <w:lang w:val="en-AU"/>
        </w:rPr>
        <w:instrText xml:space="preserve"> ADDIN ZOTERO_ITEM CSL_CITATION {"citationID":"GEAKGJdF","properties":{"formattedCitation":"(Aarflot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475475">
        <w:rPr>
          <w:rFonts w:asciiTheme="minorHAnsi" w:hAnsiTheme="minorHAnsi" w:cstheme="minorHAnsi"/>
          <w:szCs w:val="24"/>
          <w:lang w:val="en-AU"/>
        </w:rPr>
        <w:fldChar w:fldCharType="separate"/>
      </w:r>
      <w:r w:rsidR="00475475" w:rsidRPr="00A925B7">
        <w:rPr>
          <w:rFonts w:ascii="Calibri" w:hAnsi="Calibri" w:cs="Calibri"/>
          <w:szCs w:val="24"/>
        </w:rPr>
        <w:t xml:space="preserve">(Aarflot </w:t>
      </w:r>
      <w:r w:rsidR="00475475" w:rsidRPr="00A925B7">
        <w:rPr>
          <w:rFonts w:ascii="Calibri" w:hAnsi="Calibri" w:cs="Calibri"/>
          <w:i/>
          <w:iCs/>
          <w:szCs w:val="24"/>
        </w:rPr>
        <w:t>et al.</w:t>
      </w:r>
      <w:r w:rsidR="00475475" w:rsidRPr="00A925B7">
        <w:rPr>
          <w:rFonts w:ascii="Calibri" w:hAnsi="Calibri" w:cs="Calibri"/>
          <w:szCs w:val="24"/>
        </w:rPr>
        <w:t>, 2019)</w:t>
      </w:r>
      <w:r w:rsidR="00475475">
        <w:rPr>
          <w:rFonts w:asciiTheme="minorHAnsi" w:hAnsiTheme="minorHAnsi" w:cstheme="minorHAnsi"/>
          <w:szCs w:val="24"/>
          <w:lang w:val="en-AU"/>
        </w:rPr>
        <w:fldChar w:fldCharType="end"/>
      </w:r>
      <w:r w:rsidR="00475475" w:rsidRPr="00F15D89">
        <w:rPr>
          <w:rFonts w:asciiTheme="minorHAnsi" w:hAnsiTheme="minorHAnsi" w:cstheme="minorHAnsi"/>
          <w:szCs w:val="24"/>
          <w:lang w:val="en-AU"/>
        </w:rPr>
        <w:t>.</w:t>
      </w:r>
    </w:p>
    <w:p w14:paraId="3A0A31B8" w14:textId="533EDE1B" w:rsidR="00D12D83" w:rsidRPr="00F15D89" w:rsidRDefault="009F05E4"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There</w:t>
      </w:r>
      <w:r w:rsidR="0074263E">
        <w:rPr>
          <w:rStyle w:val="captions"/>
          <w:rFonts w:asciiTheme="minorHAnsi" w:hAnsiTheme="minorHAnsi" w:cstheme="minorHAnsi"/>
          <w:lang w:val="en-AU"/>
        </w:rPr>
        <w:t xml:space="preserve"> are exceptions to th</w:t>
      </w:r>
      <w:r w:rsidR="00C825CF">
        <w:rPr>
          <w:rStyle w:val="captions"/>
          <w:rFonts w:asciiTheme="minorHAnsi" w:hAnsiTheme="minorHAnsi" w:cstheme="minorHAnsi"/>
          <w:lang w:val="en-AU"/>
        </w:rPr>
        <w:t>e</w:t>
      </w:r>
      <w:r w:rsidR="0074263E">
        <w:rPr>
          <w:rStyle w:val="captions"/>
          <w:rFonts w:asciiTheme="minorHAnsi" w:hAnsiTheme="minorHAnsi" w:cstheme="minorHAnsi"/>
          <w:lang w:val="en-AU"/>
        </w:rPr>
        <w:t xml:space="preserve"> general trends</w:t>
      </w:r>
      <w:r w:rsidR="00C825CF">
        <w:rPr>
          <w:rStyle w:val="captions"/>
          <w:rFonts w:asciiTheme="minorHAnsi" w:hAnsiTheme="minorHAnsi" w:cstheme="minorHAnsi"/>
          <w:lang w:val="en-AU"/>
        </w:rPr>
        <w:t xml:space="preserve"> in</w:t>
      </w:r>
      <w:r w:rsidR="0074263E">
        <w:rPr>
          <w:rStyle w:val="captions"/>
          <w:rFonts w:asciiTheme="minorHAnsi" w:hAnsiTheme="minorHAnsi" w:cstheme="minorHAnsi"/>
          <w:lang w:val="en-AU"/>
        </w:rPr>
        <w:t xml:space="preserve"> biomass, </w:t>
      </w:r>
      <w:proofErr w:type="gramStart"/>
      <w:r w:rsidR="0074263E">
        <w:rPr>
          <w:rStyle w:val="captions"/>
          <w:rFonts w:asciiTheme="minorHAnsi" w:hAnsiTheme="minorHAnsi" w:cstheme="minorHAnsi"/>
          <w:lang w:val="en-AU"/>
        </w:rPr>
        <w:t>abundance</w:t>
      </w:r>
      <w:proofErr w:type="gramEnd"/>
      <w:r w:rsidR="0074263E">
        <w:rPr>
          <w:rStyle w:val="captions"/>
          <w:rFonts w:asciiTheme="minorHAnsi" w:hAnsiTheme="minorHAnsi" w:cstheme="minorHAnsi"/>
          <w:lang w:val="en-AU"/>
        </w:rPr>
        <w:t xml:space="preserve"> and size spectrum slope</w:t>
      </w:r>
      <w:r w:rsidR="003F2692">
        <w:rPr>
          <w:rStyle w:val="captions"/>
          <w:rFonts w:asciiTheme="minorHAnsi" w:hAnsiTheme="minorHAnsi" w:cstheme="minorHAnsi"/>
          <w:lang w:val="en-AU"/>
        </w:rPr>
        <w:t>. F</w:t>
      </w:r>
      <w:r w:rsidR="0074263E">
        <w:rPr>
          <w:rStyle w:val="captions"/>
          <w:rFonts w:asciiTheme="minorHAnsi" w:hAnsiTheme="minorHAnsi" w:cstheme="minorHAnsi"/>
          <w:lang w:val="en-AU"/>
        </w:rPr>
        <w:t>or example</w:t>
      </w:r>
      <w:r w:rsidR="003F2692">
        <w:rPr>
          <w:rStyle w:val="captions"/>
          <w:rFonts w:asciiTheme="minorHAnsi" w:hAnsiTheme="minorHAnsi" w:cstheme="minorHAnsi"/>
          <w:lang w:val="en-AU"/>
        </w:rPr>
        <w:t xml:space="preserve">, </w:t>
      </w:r>
      <w:r w:rsidR="0074263E">
        <w:rPr>
          <w:rStyle w:val="captions"/>
          <w:rFonts w:asciiTheme="minorHAnsi" w:hAnsiTheme="minorHAnsi" w:cstheme="minorHAnsi"/>
          <w:lang w:val="en-AU"/>
        </w:rPr>
        <w:t xml:space="preserve">Nogueira et al. </w:t>
      </w:r>
      <w:r w:rsidR="0074263E">
        <w:rPr>
          <w:rStyle w:val="captions"/>
          <w:rFonts w:asciiTheme="minorHAnsi" w:hAnsiTheme="minorHAnsi" w:cstheme="minorHAnsi"/>
          <w:lang w:val="en-AU"/>
        </w:rPr>
        <w:fldChar w:fldCharType="begin"/>
      </w:r>
      <w:r w:rsidR="0074263E">
        <w:rPr>
          <w:rStyle w:val="captions"/>
          <w:rFonts w:asciiTheme="minorHAnsi" w:hAnsiTheme="minorHAnsi" w:cstheme="minorHAnsi"/>
          <w:lang w:val="en-AU"/>
        </w:rPr>
        <w:instrText xml:space="preserve"> ADDIN ZOTERO_ITEM CSL_CITATION {"citationID":"wWrAYrNS","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rPr>
        <w:t>(2004)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showed a shallow inshore slope compared to offshore</w:t>
      </w:r>
      <w:r>
        <w:rPr>
          <w:rStyle w:val="captions"/>
          <w:rFonts w:asciiTheme="minorHAnsi" w:hAnsiTheme="minorHAnsi" w:cstheme="minorHAnsi"/>
          <w:lang w:val="en-AU"/>
        </w:rPr>
        <w:t>,</w:t>
      </w:r>
      <w:r w:rsidR="0074263E">
        <w:rPr>
          <w:rStyle w:val="captions"/>
          <w:rFonts w:asciiTheme="minorHAnsi" w:hAnsiTheme="minorHAnsi" w:cstheme="minorHAnsi"/>
          <w:lang w:val="en-AU"/>
        </w:rPr>
        <w:t xml:space="preserve"> which </w:t>
      </w:r>
      <w:r>
        <w:rPr>
          <w:rStyle w:val="captions"/>
          <w:rFonts w:asciiTheme="minorHAnsi" w:hAnsiTheme="minorHAnsi" w:cstheme="minorHAnsi"/>
          <w:lang w:val="en-AU"/>
        </w:rPr>
        <w:t>was</w:t>
      </w:r>
      <w:r w:rsidR="0074263E">
        <w:rPr>
          <w:rStyle w:val="captions"/>
          <w:rFonts w:asciiTheme="minorHAnsi" w:hAnsiTheme="minorHAnsi" w:cstheme="minorHAnsi"/>
          <w:lang w:val="en-AU"/>
        </w:rPr>
        <w:t xml:space="preserve"> attributed </w:t>
      </w:r>
      <w:r>
        <w:rPr>
          <w:rStyle w:val="captions"/>
          <w:rFonts w:asciiTheme="minorHAnsi" w:hAnsiTheme="minorHAnsi" w:cstheme="minorHAnsi"/>
          <w:lang w:val="en-AU"/>
        </w:rPr>
        <w:t>to</w:t>
      </w:r>
      <w:r w:rsidR="0074263E">
        <w:rPr>
          <w:rStyle w:val="captions"/>
          <w:rFonts w:asciiTheme="minorHAnsi" w:hAnsiTheme="minorHAnsi" w:cstheme="minorHAnsi"/>
          <w:lang w:val="en-AU"/>
        </w:rPr>
        <w:t xml:space="preserve"> nearby continental inputs increasing the proportion of </w:t>
      </w:r>
      <w:r w:rsidR="0074263E">
        <w:rPr>
          <w:rStyle w:val="captions"/>
          <w:rFonts w:asciiTheme="minorHAnsi" w:hAnsiTheme="minorHAnsi" w:cstheme="minorHAnsi"/>
          <w:lang w:val="en-AU"/>
        </w:rPr>
        <w:lastRenderedPageBreak/>
        <w:t>large zooplankton</w:t>
      </w:r>
      <w:r w:rsidR="00377593">
        <w:rPr>
          <w:rStyle w:val="captions"/>
          <w:rFonts w:asciiTheme="minorHAnsi" w:hAnsiTheme="minorHAnsi" w:cstheme="minorHAnsi"/>
          <w:lang w:val="en-AU"/>
        </w:rPr>
        <w:t xml:space="preserve"> possibly due to a eutrophic environment </w:t>
      </w:r>
      <w:r w:rsidR="00377593">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{"citationID":"Zs9VxLdl","properties":{"formattedCitation":"(Atkinson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377593">
        <w:rPr>
          <w:rStyle w:val="captions"/>
          <w:rFonts w:asciiTheme="minorHAnsi" w:hAnsiTheme="minorHAnsi" w:cstheme="minorHAnsi"/>
          <w:lang w:val="en-AU"/>
        </w:rPr>
        <w:fldChar w:fldCharType="separate"/>
      </w:r>
      <w:r w:rsidR="00A925B7" w:rsidRPr="00A925B7">
        <w:rPr>
          <w:rFonts w:ascii="Calibri" w:hAnsi="Calibri" w:cs="Calibri"/>
          <w:szCs w:val="24"/>
        </w:rPr>
        <w:t xml:space="preserve">(Atkinson </w:t>
      </w:r>
      <w:r w:rsidR="00A925B7" w:rsidRPr="00A925B7">
        <w:rPr>
          <w:rFonts w:ascii="Calibri" w:hAnsi="Calibri" w:cs="Calibri"/>
          <w:i/>
          <w:iCs/>
          <w:szCs w:val="24"/>
        </w:rPr>
        <w:t>et al.</w:t>
      </w:r>
      <w:r w:rsidR="00A925B7" w:rsidRPr="00A925B7">
        <w:rPr>
          <w:rFonts w:ascii="Calibri" w:hAnsi="Calibri" w:cs="Calibri"/>
          <w:szCs w:val="24"/>
        </w:rPr>
        <w:t>, 2020)</w:t>
      </w:r>
      <w:r w:rsidR="00377593">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Some studies also show these onshore-offshore gradients are highly variable as observed in the East China Sea where onshore-offshore gradients in different years showed no consistency, but insufficient data was provided for these samples to be included in our analysis </w:t>
      </w:r>
      <w:r w:rsidR="0074263E">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{"citationID":"RSYasub1","properties":{"formattedCitation":"(Garc\\uc0\\u237{}a-Comas {\\i{}et al.}, 2014)","plainCitation":"(García-Comas et al., 2014)","noteIndex":0},"citationItems":[{"id":1679,"uris":["http://zotero.org/users/local/U6DoygBa/items/9VAU4BJR"],"uri":["http://zotero.org/users/local/U6DoygBa/items/9VAU4BJR"],"itemData":{"id":1679,"type":"article-journal","abstract":"A fundamental ecological trait of marine organisms is body size. Various theoretical models have used the size distribution of plankton communities to explain their trophic structure and functioning. Recent studies indicate that changes associated with global warming, eutrophication, and fisheries might have dramatically shifted the size structure of marine organisms and thus changed ecosystem functioning. Accordingly, size structure has been suggested as a useful indicator for monitoring ecosystem status. Here, we used three size metrics to represent mesozooplankton size structure: the slope of normalized biomass spectra (NB-SS), NB-SS linear fit, and size diversity. We analyzed the relationship between zooplankton size structure and environmental conditions in the very dynamic East China Sea (ECS). We tested four hypotheses predicted by theoretical studies: (1) a coastal–offshore gradient for NB-SS, (2) a negative relationship between temperature and NB-SS steepness, (3) a positive relationship between trophic status (i.e., chlorophyll a and inorganic-nutrient concentrations as a proxy) and NB-SS steepness, and (4) a positive relationship between oligotrophy and NB-SS linearity. Hypotheses 1–3 did not stand up to our analyses of the empirical data, while hypothesis 4 was supported. In the ECS, we found no clear spatial gradient for each of the three size metrics, where (i) size diversity was not correlated to temperature and significantly decreased with chl a and phosphate concentrations, (ii) the NB-SS slope showed no relationship with the environment, and (iii) NB-SS linearity tended to be higher in more oligotrophic offshore waters. Trophic status exerted a stronger effect than temperature on size distribution, but its effect was opposite to model prediction. Our results suggest that population dynamics (i.e., pulses of reproduction due to increased food availability) override metabolic scaling effects on mesozooplankton NB-SS at the mesoscale. In addition, the estimation of NB-SS slopes depends on NB-SS linearity and may therefore be less accurate than size diversity as a synthetic indicator of NB-SS changes. Our results highlight the need for caution when using size-based indicators for monitoring environmental forcing on communities in highly dynamic ecosystems.","collection-title":"Recent Developments In Oceanography of the Asian Marginal Seas","container-title":"Progress in Oceanography","DOI":"10.1016/j.pocean.2013.10.010","ISSN":"0079-6611","journalAbbreviation":"Progress in Oceanography","language":"en","page":"141-157","source":"ScienceDirect","title":"Mesozooplankton size structure in response to environmental conditions in the East China Sea: How much does size spectra theory fit empirical data of a dynamic coastal area?","title-short":"Mesozooplankton size structure in response to environmental conditions in the East China Sea","volume":"121","author":[{"family":"García-Comas","given":"Carmen"},{"family":"Chang","given":"Chun-Yi"},{"family":"Ye","given":"Lin"},{"family":"Sastri","given":"Akash R."},{"family":"Lee","given":"Yu-Ching"},{"family":"Gong","given":"Gwo-Ching"},{"family":"Hsieh","given":"Chih-hao"}],"issued":{"date-parts":[["2014",2,1]]}}}],"schema":"https://github.com/citation-style-language/schema/raw/master/csl-citation.json"}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szCs w:val="24"/>
        </w:rPr>
        <w:t xml:space="preserve">(García-Comas </w:t>
      </w:r>
      <w:r w:rsidR="00A925B7" w:rsidRPr="00A925B7">
        <w:rPr>
          <w:rFonts w:ascii="Calibri" w:hAnsi="Calibri" w:cs="Calibri"/>
          <w:i/>
          <w:iCs/>
          <w:szCs w:val="24"/>
        </w:rPr>
        <w:t>et al.</w:t>
      </w:r>
      <w:r w:rsidR="00A925B7" w:rsidRPr="00A925B7">
        <w:rPr>
          <w:rFonts w:ascii="Calibri" w:hAnsi="Calibri" w:cs="Calibri"/>
          <w:szCs w:val="24"/>
        </w:rPr>
        <w:t>, 2014)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w:t>
      </w:r>
    </w:p>
    <w:p w14:paraId="24DE183D" w14:textId="7EE8E2FB" w:rsidR="004D38BA" w:rsidRPr="00F15D89" w:rsidRDefault="00D06637" w:rsidP="00564F9E">
      <w:pPr>
        <w:spacing w:line="48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r w:rsidR="006D641D" w:rsidRPr="00F15D89">
        <w:rPr>
          <w:rStyle w:val="captions"/>
          <w:rFonts w:asciiTheme="minorHAnsi" w:hAnsiTheme="minorHAnsi" w:cstheme="minorHAnsi"/>
          <w:lang w:val="en-AU"/>
        </w:rPr>
        <w:t>several</w:t>
      </w:r>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1A41F2">
        <w:rPr>
          <w:rStyle w:val="captions"/>
          <w:rFonts w:asciiTheme="minorHAnsi" w:hAnsiTheme="minorHAnsi" w:cstheme="minorHAnsi"/>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w:t>
      </w:r>
      <w:r w:rsidR="00B539C9">
        <w:rPr>
          <w:rStyle w:val="captions"/>
          <w:rFonts w:asciiTheme="minorHAnsi" w:hAnsiTheme="minorHAnsi" w:cstheme="minorHAnsi"/>
          <w:lang w:val="en-AU"/>
        </w:rPr>
        <w:t xml:space="preserve"> </w:t>
      </w:r>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rPr>
        <w:t>(Turner and Dagg, 1983)</w:t>
      </w:r>
      <w:r w:rsidR="00E75F20">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 xml:space="preserve">. Similar patterns around thermoclines have also been observed in subtropical Australia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{"citationID":"SKjz3UhL","properties":{"formattedCitation":"(Suthers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p>
    <w:p w14:paraId="0C12405D" w14:textId="77777777" w:rsidR="007D2CB5" w:rsidRPr="00F15D89" w:rsidRDefault="007D2CB5" w:rsidP="00D715A7">
      <w:pPr>
        <w:spacing w:line="480" w:lineRule="auto"/>
        <w:rPr>
          <w:rFonts w:asciiTheme="minorHAnsi" w:hAnsiTheme="minorHAnsi" w:cstheme="minorHAnsi"/>
          <w:b/>
          <w:bCs/>
          <w:szCs w:val="24"/>
          <w:lang w:val="en-AU"/>
        </w:rPr>
      </w:pPr>
    </w:p>
    <w:p w14:paraId="5A51B114" w14:textId="036FC19B" w:rsidR="008150A7" w:rsidRPr="0070771F" w:rsidRDefault="008150A7" w:rsidP="00D715A7">
      <w:pPr>
        <w:spacing w:line="480" w:lineRule="auto"/>
        <w:rPr>
          <w:rFonts w:asciiTheme="minorHAnsi" w:hAnsiTheme="minorHAnsi" w:cstheme="minorHAnsi"/>
          <w:b/>
          <w:bCs/>
          <w:color w:val="FF0000"/>
          <w:szCs w:val="24"/>
          <w:lang w:val="en-AU"/>
        </w:rPr>
      </w:pPr>
      <w:r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Pr="00C07196">
        <w:rPr>
          <w:rFonts w:asciiTheme="minorHAnsi" w:hAnsiTheme="minorHAnsi" w:cstheme="minorHAnsi"/>
          <w:i/>
          <w:iCs/>
          <w:szCs w:val="24"/>
          <w:lang w:val="en-AU"/>
        </w:rPr>
        <w:t xml:space="preserve"> for the future</w:t>
      </w:r>
    </w:p>
    <w:p w14:paraId="29C3C391" w14:textId="1ED3EDD9" w:rsidR="00FB62DE" w:rsidRPr="00F15D89" w:rsidRDefault="00EB0EB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 xml:space="preserve">a snapshot and </w:t>
      </w:r>
      <w:r w:rsidR="00D12D83">
        <w:rPr>
          <w:rFonts w:asciiTheme="minorHAnsi" w:hAnsiTheme="minorHAnsi" w:cstheme="minorHAnsi"/>
          <w:szCs w:val="24"/>
          <w:lang w:val="en-AU"/>
        </w:rPr>
        <w:t xml:space="preserve">at </w:t>
      </w:r>
      <w:r>
        <w:rPr>
          <w:rFonts w:asciiTheme="minorHAnsi" w:hAnsiTheme="minorHAnsi" w:cstheme="minorHAnsi"/>
          <w:szCs w:val="24"/>
          <w:lang w:val="en-AU"/>
        </w:rPr>
        <w:t>other times of the year</w:t>
      </w:r>
      <w:r w:rsidRPr="00F15D89">
        <w:rPr>
          <w:rFonts w:asciiTheme="minorHAnsi" w:hAnsiTheme="minorHAnsi" w:cstheme="minorHAnsi"/>
          <w:szCs w:val="24"/>
          <w:lang w:val="en-AU"/>
        </w:rPr>
        <w:t xml:space="preserve"> the patterns may vary</w:t>
      </w:r>
      <w:r w:rsidRPr="0070771F">
        <w:rPr>
          <w:rFonts w:asciiTheme="minorHAnsi" w:hAnsiTheme="minorHAnsi" w:cstheme="minorHAnsi"/>
          <w:szCs w:val="24"/>
          <w:lang w:val="en-AU"/>
        </w:rPr>
        <w:t xml:space="preserve">. Our analysis of seasonal influence by the 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szCs w:val="24"/>
        </w:rPr>
        <w:t xml:space="preserve">(Kelly </w:t>
      </w:r>
      <w:r w:rsidR="00A925B7" w:rsidRPr="00A925B7">
        <w:rPr>
          <w:rFonts w:ascii="Calibri" w:hAnsi="Calibri" w:cs="Calibri"/>
          <w:i/>
          <w:iCs/>
          <w:szCs w:val="24"/>
        </w:rPr>
        <w:t>et al.</w:t>
      </w:r>
      <w:r w:rsidR="00A925B7" w:rsidRPr="00A925B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w:t>
      </w:r>
      <w:r w:rsidR="00ED3E08">
        <w:rPr>
          <w:rFonts w:asciiTheme="minorHAnsi" w:hAnsiTheme="minorHAnsi" w:cstheme="minorHAnsi"/>
          <w:szCs w:val="24"/>
          <w:lang w:val="en-AU"/>
        </w:rPr>
        <w:lastRenderedPageBreak/>
        <w:t xml:space="preserve">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A925B7" w:rsidRPr="00A925B7">
        <w:rPr>
          <w:rFonts w:ascii="Calibri" w:hAnsi="Calibri" w:cs="Calibri"/>
          <w:szCs w:val="24"/>
        </w:rPr>
        <w:t xml:space="preserve">(Thompson </w:t>
      </w:r>
      <w:r w:rsidR="00A925B7" w:rsidRPr="00A925B7">
        <w:rPr>
          <w:rFonts w:ascii="Calibri" w:hAnsi="Calibri" w:cs="Calibri"/>
          <w:i/>
          <w:iCs/>
          <w:szCs w:val="24"/>
        </w:rPr>
        <w:t>et al.</w:t>
      </w:r>
      <w:r w:rsidR="00A925B7" w:rsidRPr="00A925B7">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These changes may have significant</w:t>
      </w:r>
      <w:r w:rsidR="00442AA5">
        <w:rPr>
          <w:rFonts w:asciiTheme="minorHAnsi" w:hAnsiTheme="minorHAnsi" w:cstheme="minorHAnsi"/>
          <w:szCs w:val="24"/>
          <w:lang w:val="en-AU"/>
        </w:rPr>
        <w:t xml:space="preserve"> bottom-up</w:t>
      </w:r>
      <w:r w:rsidR="004B4D38" w:rsidRPr="00F15D89">
        <w:rPr>
          <w:rFonts w:asciiTheme="minorHAnsi" w:hAnsiTheme="minorHAnsi" w:cstheme="minorHAnsi"/>
          <w:szCs w:val="24"/>
          <w:lang w:val="en-AU"/>
        </w:rPr>
        <w:t xml:space="preserve">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2A5F65AC" w:rsidR="0070771F" w:rsidRDefault="0070771F" w:rsidP="00D715A7">
      <w:pPr>
        <w:pStyle w:val="Heading-Main"/>
        <w:spacing w:line="480" w:lineRule="auto"/>
        <w:rPr>
          <w:rFonts w:asciiTheme="minorHAnsi" w:hAnsiTheme="minorHAnsi" w:cstheme="minorHAnsi"/>
          <w:lang w:val="en-AU"/>
        </w:rPr>
      </w:pPr>
    </w:p>
    <w:p w14:paraId="69D87446" w14:textId="28CC3347" w:rsidR="002F3B11" w:rsidRPr="00290A64" w:rsidRDefault="002F3B11" w:rsidP="00D715A7">
      <w:pPr>
        <w:pStyle w:val="Heading-Main"/>
        <w:spacing w:line="480" w:lineRule="auto"/>
        <w:rPr>
          <w:rFonts w:asciiTheme="minorHAnsi" w:hAnsiTheme="minorHAnsi" w:cstheme="minorHAnsi"/>
          <w:b w:val="0"/>
          <w:bCs w:val="0"/>
          <w:i/>
          <w:iCs/>
          <w:lang w:val="en-AU"/>
        </w:rPr>
      </w:pPr>
      <w:r w:rsidRPr="00290A64">
        <w:rPr>
          <w:rFonts w:asciiTheme="minorHAnsi" w:hAnsiTheme="minorHAnsi" w:cstheme="minorHAnsi"/>
          <w:b w:val="0"/>
          <w:bCs w:val="0"/>
          <w:i/>
          <w:iCs/>
          <w:lang w:val="en-AU"/>
        </w:rPr>
        <w:t>Conclusions</w:t>
      </w:r>
    </w:p>
    <w:p w14:paraId="2680E56F" w14:textId="24A7E76C" w:rsidR="00DD6401" w:rsidRPr="007A763C" w:rsidRDefault="007A763C" w:rsidP="00D715A7">
      <w:pPr>
        <w:spacing w:line="480" w:lineRule="auto"/>
        <w:ind w:firstLine="720"/>
        <w:rPr>
          <w:rFonts w:asciiTheme="minorHAnsi" w:hAnsiTheme="minorHAnsi" w:cstheme="minorHAnsi"/>
          <w:b/>
          <w:bCs/>
          <w:lang w:val="en-AU"/>
        </w:rPr>
      </w:pP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w:t>
      </w:r>
      <w:r w:rsidR="00C479EA">
        <w:rPr>
          <w:rFonts w:asciiTheme="minorHAnsi" w:eastAsia="Times New Roman" w:hAnsiTheme="minorHAnsi" w:cstheme="minorHAnsi"/>
          <w:kern w:val="28"/>
          <w:szCs w:val="24"/>
          <w:lang w:val="en-AU"/>
        </w:rPr>
        <w:t>,</w:t>
      </w:r>
      <w:r w:rsidRPr="00F15D89">
        <w:rPr>
          <w:rFonts w:asciiTheme="minorHAnsi" w:eastAsia="Times New Roman" w:hAnsiTheme="minorHAnsi" w:cstheme="minorHAnsi"/>
          <w:kern w:val="28"/>
          <w:szCs w:val="24"/>
          <w:lang w:val="en-AU"/>
        </w:rPr>
        <w:t xml:space="preserve">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w:t>
      </w:r>
      <w:r w:rsidR="005D2457">
        <w:rPr>
          <w:rFonts w:asciiTheme="minorHAnsi" w:eastAsia="Times New Roman" w:hAnsiTheme="minorHAnsi" w:cstheme="minorHAnsi"/>
          <w:kern w:val="28"/>
          <w:szCs w:val="24"/>
          <w:lang w:val="en-AU"/>
        </w:rPr>
        <w:t xml:space="preserve"> This is potentially driven by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 xml:space="preserve">urrents </w:t>
      </w:r>
      <w:r w:rsidR="005D2457">
        <w:rPr>
          <w:rFonts w:asciiTheme="minorHAnsi" w:eastAsia="Times New Roman" w:hAnsiTheme="minorHAnsi" w:cstheme="minorHAnsi"/>
          <w:kern w:val="28"/>
          <w:szCs w:val="24"/>
          <w:lang w:val="en-AU"/>
        </w:rPr>
        <w:t xml:space="preserve">which </w:t>
      </w:r>
      <w:r w:rsidRPr="00F15D89">
        <w:rPr>
          <w:rFonts w:asciiTheme="minorHAnsi" w:eastAsia="Times New Roman" w:hAnsiTheme="minorHAnsi" w:cstheme="minorHAnsi"/>
          <w:kern w:val="28"/>
          <w:szCs w:val="24"/>
          <w:lang w:val="en-AU"/>
        </w:rPr>
        <w:t>drive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Future studies could answer these questions with more sustained monitoring of cross-shelf patterns throughout the year.</w:t>
      </w:r>
    </w:p>
    <w:p w14:paraId="1A34C3DE" w14:textId="77777777" w:rsidR="007A763C" w:rsidRDefault="007A763C" w:rsidP="00D715A7">
      <w:pPr>
        <w:spacing w:line="480" w:lineRule="auto"/>
        <w:ind w:firstLine="720"/>
        <w:rPr>
          <w:rFonts w:asciiTheme="minorHAnsi" w:hAnsiTheme="minorHAnsi" w:cstheme="minorHAnsi"/>
          <w:b/>
          <w:bCs/>
          <w:lang w:val="en-AU"/>
        </w:rPr>
      </w:pPr>
    </w:p>
    <w:p w14:paraId="23F651D9" w14:textId="204526D9" w:rsidR="00E60CD8" w:rsidRDefault="00E60CD8" w:rsidP="00D715A7">
      <w:pPr>
        <w:spacing w:line="480" w:lineRule="auto"/>
        <w:rPr>
          <w:rFonts w:asciiTheme="minorHAnsi" w:hAnsiTheme="minorHAnsi" w:cstheme="minorHAnsi"/>
          <w:b/>
          <w:bCs/>
          <w:lang w:val="en-AU"/>
        </w:rPr>
      </w:pPr>
      <w:r>
        <w:rPr>
          <w:rFonts w:asciiTheme="minorHAnsi" w:hAnsiTheme="minorHAnsi" w:cstheme="minorHAnsi"/>
          <w:b/>
          <w:bCs/>
          <w:lang w:val="en-AU"/>
        </w:rPr>
        <w:t>Acknowledgements</w:t>
      </w:r>
    </w:p>
    <w:p w14:paraId="3AF1F3BE" w14:textId="7D3E51C3" w:rsidR="007977BA" w:rsidRDefault="00E60CD8" w:rsidP="00D715A7">
      <w:pPr>
        <w:spacing w:line="48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lastRenderedPageBreak/>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ata was sourced from Australia’s Integrated Marine Observing System (IMOS) – IMOS is enabled by the National Collaborative Research Infrastructure strategy (NCRIS).</w:t>
      </w:r>
      <w:r w:rsidR="00D76F75">
        <w:rPr>
          <w:rFonts w:asciiTheme="minorHAnsi" w:hAnsiTheme="minorHAnsi" w:cstheme="minorHAnsi"/>
          <w:lang w:val="en-AU"/>
        </w:rPr>
        <w:t xml:space="preserve"> </w:t>
      </w:r>
      <w:r w:rsidR="00D76F75" w:rsidRPr="00D76F75">
        <w:rPr>
          <w:rFonts w:asciiTheme="minorHAnsi" w:hAnsiTheme="minorHAnsi" w:cstheme="minorHAnsi"/>
        </w:rPr>
        <w:t>No conflicts of interest</w:t>
      </w:r>
      <w:r w:rsidR="00D76F75">
        <w:rPr>
          <w:rFonts w:asciiTheme="minorHAnsi" w:hAnsiTheme="minorHAnsi" w:cstheme="minorHAnsi"/>
        </w:rPr>
        <w:t>.</w:t>
      </w:r>
    </w:p>
    <w:p w14:paraId="2D7A3E64" w14:textId="4A571AA6" w:rsidR="00F34A28" w:rsidRDefault="00F34A28" w:rsidP="00D715A7">
      <w:pPr>
        <w:spacing w:line="480" w:lineRule="auto"/>
        <w:rPr>
          <w:rFonts w:asciiTheme="minorHAnsi" w:hAnsiTheme="minorHAnsi" w:cstheme="minorHAnsi"/>
          <w:lang w:val="en-AU"/>
        </w:rPr>
      </w:pPr>
    </w:p>
    <w:p w14:paraId="5408CD51" w14:textId="34D9C49D" w:rsidR="00994F41" w:rsidRDefault="00994F41" w:rsidP="00D715A7">
      <w:pPr>
        <w:spacing w:line="480" w:lineRule="auto"/>
        <w:rPr>
          <w:rFonts w:asciiTheme="minorHAnsi" w:hAnsiTheme="minorHAnsi" w:cstheme="minorHAnsi"/>
          <w:b/>
          <w:bCs/>
        </w:rPr>
      </w:pPr>
      <w:r>
        <w:rPr>
          <w:rFonts w:asciiTheme="minorHAnsi" w:hAnsiTheme="minorHAnsi" w:cstheme="minorHAnsi"/>
          <w:b/>
          <w:bCs/>
        </w:rPr>
        <w:t>Author Contributions</w:t>
      </w:r>
    </w:p>
    <w:p w14:paraId="18E35EE2" w14:textId="77777777" w:rsidR="00994F41" w:rsidRPr="00994F41" w:rsidRDefault="00994F41" w:rsidP="00D715A7">
      <w:pPr>
        <w:spacing w:line="480" w:lineRule="auto"/>
        <w:rPr>
          <w:rFonts w:asciiTheme="minorHAnsi" w:hAnsiTheme="minorHAnsi" w:cstheme="minorHAnsi"/>
        </w:rPr>
      </w:pPr>
      <w:r>
        <w:rPr>
          <w:rFonts w:asciiTheme="minorHAnsi" w:hAnsiTheme="minorHAnsi" w:cstheme="minorHAnsi"/>
        </w:rPr>
        <w:t xml:space="preserve">MEB &amp; IMS conceived the study and collected the data. HTS, JDE, AS &amp; PY </w:t>
      </w:r>
      <w:proofErr w:type="spellStart"/>
      <w:r>
        <w:rPr>
          <w:rFonts w:asciiTheme="minorHAnsi" w:hAnsiTheme="minorHAnsi" w:cstheme="minorHAnsi"/>
        </w:rPr>
        <w:t>analysed</w:t>
      </w:r>
      <w:proofErr w:type="spellEnd"/>
      <w:r>
        <w:rPr>
          <w:rFonts w:asciiTheme="minorHAnsi" w:hAnsiTheme="minorHAnsi" w:cstheme="minorHAnsi"/>
        </w:rPr>
        <w:t xml:space="preserve"> the data. HTS wrote the first draft and all authors contributed to and approved the final manuscript.</w:t>
      </w:r>
    </w:p>
    <w:p w14:paraId="1F1B54F0" w14:textId="7A3E44CA" w:rsidR="00B52476" w:rsidRDefault="00B52476" w:rsidP="00D715A7">
      <w:pPr>
        <w:spacing w:line="480" w:lineRule="auto"/>
        <w:rPr>
          <w:rFonts w:asciiTheme="minorHAnsi" w:hAnsiTheme="minorHAnsi" w:cstheme="minorHAnsi"/>
          <w:lang w:val="en-AU"/>
        </w:rPr>
      </w:pPr>
    </w:p>
    <w:p w14:paraId="41E1F132" w14:textId="13CA7AE7" w:rsidR="00B52476" w:rsidRDefault="00B52476" w:rsidP="00D715A7">
      <w:pPr>
        <w:spacing w:line="480" w:lineRule="auto"/>
        <w:rPr>
          <w:rFonts w:asciiTheme="minorHAnsi" w:hAnsiTheme="minorHAnsi" w:cstheme="minorHAnsi"/>
          <w:b/>
          <w:bCs/>
          <w:lang w:val="en-AU"/>
        </w:rPr>
      </w:pPr>
      <w:r>
        <w:rPr>
          <w:rFonts w:asciiTheme="minorHAnsi" w:hAnsiTheme="minorHAnsi" w:cstheme="minorHAnsi"/>
          <w:b/>
          <w:bCs/>
          <w:lang w:val="en-AU"/>
        </w:rPr>
        <w:t>Data Availability</w:t>
      </w:r>
    </w:p>
    <w:p w14:paraId="4673A8B7" w14:textId="77777777" w:rsidR="001E43C2" w:rsidRDefault="00B52476" w:rsidP="00D715A7">
      <w:pPr>
        <w:spacing w:line="480" w:lineRule="auto"/>
        <w:rPr>
          <w:rFonts w:asciiTheme="minorHAnsi" w:hAnsiTheme="minorHAnsi" w:cstheme="minorHAnsi"/>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20"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xml:space="preserve">). The </w:t>
      </w:r>
      <w:proofErr w:type="gramStart"/>
      <w:r>
        <w:rPr>
          <w:rFonts w:asciiTheme="minorHAnsi" w:hAnsiTheme="minorHAnsi" w:cstheme="minorHAnsi"/>
          <w:lang w:val="en-AU"/>
        </w:rPr>
        <w:t>long term</w:t>
      </w:r>
      <w:proofErr w:type="gramEnd"/>
      <w:r>
        <w:rPr>
          <w:rFonts w:asciiTheme="minorHAnsi" w:hAnsiTheme="minorHAnsi" w:cstheme="minorHAnsi"/>
          <w:lang w:val="en-AU"/>
        </w:rPr>
        <w:t xml:space="preserve"> environmental data is available from the Australian Ocean Data Network (</w:t>
      </w:r>
      <w:hyperlink r:id="rId21"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22"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p>
    <w:p w14:paraId="20979166" w14:textId="77777777" w:rsidR="001E43C2" w:rsidRDefault="001E43C2" w:rsidP="00D715A7">
      <w:pPr>
        <w:spacing w:line="480" w:lineRule="auto"/>
        <w:rPr>
          <w:rFonts w:asciiTheme="minorHAnsi" w:hAnsiTheme="minorHAnsi" w:cstheme="minorHAnsi"/>
          <w:lang w:val="en-AU"/>
        </w:rPr>
      </w:pPr>
    </w:p>
    <w:p w14:paraId="40AC3241" w14:textId="77777777" w:rsidR="001E43C2" w:rsidRDefault="001E43C2" w:rsidP="00D715A7">
      <w:pPr>
        <w:spacing w:line="480" w:lineRule="auto"/>
        <w:rPr>
          <w:rFonts w:asciiTheme="minorHAnsi" w:hAnsiTheme="minorHAnsi" w:cstheme="minorHAnsi"/>
          <w:b/>
          <w:bCs/>
          <w:lang w:val="en-AU"/>
        </w:rPr>
      </w:pPr>
      <w:r>
        <w:rPr>
          <w:rFonts w:asciiTheme="minorHAnsi" w:hAnsiTheme="minorHAnsi" w:cstheme="minorHAnsi"/>
          <w:b/>
          <w:bCs/>
          <w:lang w:val="en-AU"/>
        </w:rPr>
        <w:t>C</w:t>
      </w:r>
      <w:r w:rsidRPr="001E43C2">
        <w:rPr>
          <w:rFonts w:asciiTheme="minorHAnsi" w:hAnsiTheme="minorHAnsi" w:cstheme="minorHAnsi"/>
          <w:b/>
          <w:bCs/>
          <w:lang w:val="en-AU"/>
        </w:rPr>
        <w:t xml:space="preserve">ompeting </w:t>
      </w:r>
      <w:r>
        <w:rPr>
          <w:rFonts w:asciiTheme="minorHAnsi" w:hAnsiTheme="minorHAnsi" w:cstheme="minorHAnsi"/>
          <w:b/>
          <w:bCs/>
          <w:lang w:val="en-AU"/>
        </w:rPr>
        <w:t>I</w:t>
      </w:r>
      <w:r w:rsidRPr="001E43C2">
        <w:rPr>
          <w:rFonts w:asciiTheme="minorHAnsi" w:hAnsiTheme="minorHAnsi" w:cstheme="minorHAnsi"/>
          <w:b/>
          <w:bCs/>
          <w:lang w:val="en-AU"/>
        </w:rPr>
        <w:t xml:space="preserve">nterests </w:t>
      </w:r>
      <w:r>
        <w:rPr>
          <w:rFonts w:asciiTheme="minorHAnsi" w:hAnsiTheme="minorHAnsi" w:cstheme="minorHAnsi"/>
          <w:b/>
          <w:bCs/>
          <w:lang w:val="en-AU"/>
        </w:rPr>
        <w:t>S</w:t>
      </w:r>
      <w:r w:rsidRPr="001E43C2">
        <w:rPr>
          <w:rFonts w:asciiTheme="minorHAnsi" w:hAnsiTheme="minorHAnsi" w:cstheme="minorHAnsi"/>
          <w:b/>
          <w:bCs/>
          <w:lang w:val="en-AU"/>
        </w:rPr>
        <w:t>tatement</w:t>
      </w:r>
    </w:p>
    <w:p w14:paraId="3AF25E2B" w14:textId="05EDD121" w:rsidR="00C07196" w:rsidRDefault="001E43C2" w:rsidP="00D715A7">
      <w:pPr>
        <w:spacing w:line="480" w:lineRule="auto"/>
        <w:rPr>
          <w:rFonts w:asciiTheme="minorHAnsi" w:hAnsiTheme="minorHAnsi" w:cstheme="minorHAnsi"/>
          <w:b/>
          <w:bCs/>
          <w:lang w:val="en-AU"/>
        </w:rPr>
      </w:pPr>
      <w:r>
        <w:rPr>
          <w:rFonts w:asciiTheme="minorHAnsi" w:hAnsiTheme="minorHAnsi" w:cstheme="minorHAnsi"/>
          <w:lang w:val="en-AU"/>
        </w:rPr>
        <w:t>The authors declare no competing interests.</w:t>
      </w:r>
      <w:r w:rsidR="00C07196">
        <w:rPr>
          <w:rFonts w:asciiTheme="minorHAnsi" w:hAnsiTheme="minorHAnsi" w:cstheme="minorHAnsi"/>
          <w:b/>
          <w:bCs/>
          <w:lang w:val="en-AU"/>
        </w:rPr>
        <w:br w:type="page"/>
      </w:r>
    </w:p>
    <w:p w14:paraId="2DFE6AF5" w14:textId="024562F7" w:rsidR="001E3923" w:rsidRPr="00BC7903" w:rsidRDefault="0058280A" w:rsidP="00B70E23">
      <w:pPr>
        <w:spacing w:line="360" w:lineRule="auto"/>
        <w:rPr>
          <w:rFonts w:asciiTheme="minorHAnsi" w:hAnsiTheme="minorHAnsi" w:cstheme="minorHAnsi"/>
          <w:b/>
          <w:bCs/>
          <w:lang w:val="en-AU"/>
        </w:rPr>
      </w:pPr>
      <w:r w:rsidRPr="00BC7903">
        <w:rPr>
          <w:rFonts w:asciiTheme="minorHAnsi" w:hAnsiTheme="minorHAnsi" w:cstheme="minorHAnsi"/>
          <w:b/>
          <w:bCs/>
          <w:lang w:val="en-AU"/>
        </w:rPr>
        <w:lastRenderedPageBreak/>
        <w:t>References</w:t>
      </w:r>
    </w:p>
    <w:p w14:paraId="47F4E702" w14:textId="77777777" w:rsidR="00D74668" w:rsidRDefault="00232BF7" w:rsidP="00D74668">
      <w:pPr>
        <w:pStyle w:val="Bibliography"/>
      </w:pPr>
      <w:r w:rsidRPr="00BC7903">
        <w:rPr>
          <w:rFonts w:asciiTheme="minorHAnsi" w:hAnsiTheme="minorHAnsi" w:cstheme="minorHAnsi"/>
          <w:sz w:val="22"/>
          <w:szCs w:val="22"/>
          <w:lang w:val="en-AU"/>
        </w:rPr>
        <w:fldChar w:fldCharType="begin"/>
      </w:r>
      <w:r w:rsidR="00A925B7" w:rsidRPr="00BC7903">
        <w:rPr>
          <w:rFonts w:asciiTheme="minorHAnsi" w:hAnsiTheme="minorHAnsi" w:cstheme="minorHAnsi"/>
          <w:sz w:val="22"/>
          <w:szCs w:val="22"/>
          <w:lang w:val="en-AU"/>
        </w:rPr>
        <w:instrText xml:space="preserve"> ADDIN ZOTERO_BIBL {"uncited":[],"omitted":[],"custom":[]} CSL_BIBLIOGRAPHY </w:instrText>
      </w:r>
      <w:r w:rsidRPr="00BC7903">
        <w:rPr>
          <w:rFonts w:asciiTheme="minorHAnsi" w:hAnsiTheme="minorHAnsi" w:cstheme="minorHAnsi"/>
          <w:sz w:val="22"/>
          <w:szCs w:val="22"/>
          <w:lang w:val="en-AU"/>
        </w:rPr>
        <w:fldChar w:fldCharType="separate"/>
      </w:r>
      <w:proofErr w:type="spellStart"/>
      <w:r w:rsidR="00D74668">
        <w:t>Aarflot</w:t>
      </w:r>
      <w:proofErr w:type="spellEnd"/>
      <w:r w:rsidR="00D74668">
        <w:t xml:space="preserve">, J. M., </w:t>
      </w:r>
      <w:proofErr w:type="spellStart"/>
      <w:r w:rsidR="00D74668">
        <w:t>Aksnes</w:t>
      </w:r>
      <w:proofErr w:type="spellEnd"/>
      <w:r w:rsidR="00D74668">
        <w:t xml:space="preserve">, D. L., </w:t>
      </w:r>
      <w:proofErr w:type="spellStart"/>
      <w:r w:rsidR="00D74668">
        <w:t>Opdal</w:t>
      </w:r>
      <w:proofErr w:type="spellEnd"/>
      <w:r w:rsidR="00D74668">
        <w:t xml:space="preserve">, A. F., </w:t>
      </w:r>
      <w:proofErr w:type="spellStart"/>
      <w:r w:rsidR="00D74668">
        <w:t>Skjoldal</w:t>
      </w:r>
      <w:proofErr w:type="spellEnd"/>
      <w:r w:rsidR="00D74668">
        <w:t xml:space="preserve">, H. R., and </w:t>
      </w:r>
      <w:proofErr w:type="spellStart"/>
      <w:r w:rsidR="00D74668">
        <w:t>Fiksen</w:t>
      </w:r>
      <w:proofErr w:type="spellEnd"/>
      <w:r w:rsidR="00D74668">
        <w:t>, O. 2019. Caught in broad daylight: Topographic constraints of zooplankton depth distributions. Limnology and Oceanography, 64: 849–859.</w:t>
      </w:r>
    </w:p>
    <w:p w14:paraId="194F22CD" w14:textId="77777777" w:rsidR="00D74668" w:rsidRDefault="00D74668" w:rsidP="00D74668">
      <w:pPr>
        <w:pStyle w:val="Bibliography"/>
      </w:pPr>
      <w:r>
        <w:t xml:space="preserve">Aguiar, A. L., </w:t>
      </w:r>
      <w:proofErr w:type="spellStart"/>
      <w:r>
        <w:t>Cirano</w:t>
      </w:r>
      <w:proofErr w:type="spellEnd"/>
      <w:r>
        <w:t>, M., Pereira, J., and Marta-Almeida, M. 2014. Upwelling processes along a western boundary current in the Abrolhos–Campos region of Brazil. Continental Shelf Research, 85: 42–59.</w:t>
      </w:r>
    </w:p>
    <w:p w14:paraId="0BF6DB9B" w14:textId="77777777" w:rsidR="00D74668" w:rsidRDefault="00D74668" w:rsidP="00D74668">
      <w:pPr>
        <w:pStyle w:val="Bibliography"/>
      </w:pPr>
      <w:proofErr w:type="spellStart"/>
      <w:r>
        <w:t>Akima</w:t>
      </w:r>
      <w:proofErr w:type="spellEnd"/>
      <w:r>
        <w:t xml:space="preserve">, H., and Gebhardt, A. 2020. </w:t>
      </w:r>
      <w:proofErr w:type="spellStart"/>
      <w:r>
        <w:t>akima</w:t>
      </w:r>
      <w:proofErr w:type="spellEnd"/>
      <w:r>
        <w:t>: Interpolation of Irregularly and Regularly Spaced Data. R package version 0.6-2.1. https://CRAN.R-project.org/package=akima.</w:t>
      </w:r>
    </w:p>
    <w:p w14:paraId="18538794" w14:textId="77777777" w:rsidR="00D74668" w:rsidRDefault="00D74668" w:rsidP="00D74668">
      <w:pPr>
        <w:pStyle w:val="Bibliography"/>
      </w:pPr>
      <w:proofErr w:type="spellStart"/>
      <w:r>
        <w:t>Alldredge</w:t>
      </w:r>
      <w:proofErr w:type="spellEnd"/>
      <w:r>
        <w:t xml:space="preserve">, A. L., and Silver, M. W. 1988. Characteristics, </w:t>
      </w:r>
      <w:proofErr w:type="gramStart"/>
      <w:r>
        <w:t>dynamics</w:t>
      </w:r>
      <w:proofErr w:type="gramEnd"/>
      <w:r>
        <w:t xml:space="preserve"> and significance of marine snow. Progress in Oceanography, 20: 41–82.</w:t>
      </w:r>
    </w:p>
    <w:p w14:paraId="5784EA11" w14:textId="77777777" w:rsidR="00D74668" w:rsidRDefault="00D74668" w:rsidP="00D74668">
      <w:pPr>
        <w:pStyle w:val="Bibliography"/>
      </w:pPr>
      <w:r>
        <w:t xml:space="preserve">Andersen, K. H., Berge, T., Gonçalves, R. J., </w:t>
      </w:r>
      <w:proofErr w:type="spellStart"/>
      <w:r>
        <w:t>Hartvig</w:t>
      </w:r>
      <w:proofErr w:type="spellEnd"/>
      <w:r>
        <w:t xml:space="preserve">, M., </w:t>
      </w:r>
      <w:proofErr w:type="spellStart"/>
      <w:r>
        <w:t>Heuschele</w:t>
      </w:r>
      <w:proofErr w:type="spellEnd"/>
      <w:r>
        <w:t xml:space="preserve">, J., </w:t>
      </w:r>
      <w:proofErr w:type="spellStart"/>
      <w:r>
        <w:t>Hylander</w:t>
      </w:r>
      <w:proofErr w:type="spellEnd"/>
      <w:r>
        <w:t xml:space="preserve">, S., Jacobsen, N. S., </w:t>
      </w:r>
      <w:r>
        <w:rPr>
          <w:i/>
          <w:iCs/>
        </w:rPr>
        <w:t>et al.</w:t>
      </w:r>
      <w:r>
        <w:t xml:space="preserve"> 2016. Characteristic Sizes of Life in the Oceans, from Bacteria to Whales. Annual Review of Marine Science, 8: 217–241.</w:t>
      </w:r>
    </w:p>
    <w:p w14:paraId="21147BF3" w14:textId="77777777" w:rsidR="00D74668" w:rsidRDefault="00D74668" w:rsidP="00D74668">
      <w:pPr>
        <w:pStyle w:val="Bibliography"/>
      </w:pPr>
      <w:proofErr w:type="spellStart"/>
      <w:r>
        <w:t>Apte</w:t>
      </w:r>
      <w:proofErr w:type="spellEnd"/>
      <w:r>
        <w:t xml:space="preserve">, S. C., </w:t>
      </w:r>
      <w:proofErr w:type="spellStart"/>
      <w:r>
        <w:t>Batley</w:t>
      </w:r>
      <w:proofErr w:type="spellEnd"/>
      <w:r>
        <w:t xml:space="preserve">, G. E., </w:t>
      </w:r>
      <w:proofErr w:type="spellStart"/>
      <w:r>
        <w:t>Szymczak</w:t>
      </w:r>
      <w:proofErr w:type="spellEnd"/>
      <w:r>
        <w:t>, R., Rendell, P. S., Lee, R., and Waite, T. D. 1998. Baseline trace metal concentrations in New South Wales coastal waters. Marine and Freshwater Research, 49: 203–214.</w:t>
      </w:r>
    </w:p>
    <w:p w14:paraId="29E3D0BA" w14:textId="77777777" w:rsidR="00D74668" w:rsidRDefault="00D74668" w:rsidP="00D74668">
      <w:pPr>
        <w:pStyle w:val="Bibliography"/>
      </w:pPr>
      <w:r>
        <w:t>Archer, M. R., Roughan, M., Keating, S. R., and Schaeffer, A. 2017. On the Variability of the East Australian Current: Jet Structure, Meandering, and Influence on Shelf Circulation. Journal of Geophysical Research: Oceans, 122: 8464–8481.</w:t>
      </w:r>
    </w:p>
    <w:p w14:paraId="23CB32EF" w14:textId="77777777" w:rsidR="00D74668" w:rsidRDefault="00D74668" w:rsidP="00D74668">
      <w:pPr>
        <w:pStyle w:val="Bibliography"/>
      </w:pPr>
      <w:proofErr w:type="spellStart"/>
      <w:r>
        <w:t>Armbrecht</w:t>
      </w:r>
      <w:proofErr w:type="spellEnd"/>
      <w:r>
        <w:t>, L. H., Roughan, M., Rossi, V., Schaeffer, A., Davies, P. L., Waite, A. M., and Armand, L. K. 2014. Phytoplankton composition under contrasting oceanographic conditions: Upwelling and downwelling (Eastern Australia). Continental Shelf Research, 75: 54–67.</w:t>
      </w:r>
    </w:p>
    <w:p w14:paraId="456DB99D" w14:textId="77777777" w:rsidR="00D74668" w:rsidRDefault="00D74668" w:rsidP="00D74668">
      <w:pPr>
        <w:pStyle w:val="Bibliography"/>
      </w:pPr>
      <w:proofErr w:type="spellStart"/>
      <w:r>
        <w:t>Armbrecht</w:t>
      </w:r>
      <w:proofErr w:type="spellEnd"/>
      <w:r>
        <w:t xml:space="preserve">, L. H., Thompson, P. A., Wright, S. W., Schaeffer, A., Roughan, M., </w:t>
      </w:r>
      <w:proofErr w:type="spellStart"/>
      <w:r>
        <w:t>Henderiks</w:t>
      </w:r>
      <w:proofErr w:type="spellEnd"/>
      <w:r>
        <w:t>, J., and Armand, L. K. 2015. Comparison of the cross-shelf phytoplankton distribution of two oceanographically distinct regions off Australia. Journal of Marine Systems, 148: 26–38.</w:t>
      </w:r>
    </w:p>
    <w:p w14:paraId="1D769E1E" w14:textId="77777777" w:rsidR="00D74668" w:rsidRDefault="00D74668" w:rsidP="00D74668">
      <w:pPr>
        <w:pStyle w:val="Bibliography"/>
      </w:pPr>
      <w:r>
        <w:t xml:space="preserve">Atkinson, A., Lilley, M. K. S., Hirst, A. G., McEvoy, A. J., </w:t>
      </w:r>
      <w:proofErr w:type="spellStart"/>
      <w:r>
        <w:t>Tarran</w:t>
      </w:r>
      <w:proofErr w:type="spellEnd"/>
      <w:r>
        <w:t xml:space="preserve">, G. A., Widdicombe, C., </w:t>
      </w:r>
      <w:proofErr w:type="spellStart"/>
      <w:r>
        <w:t>Fileman</w:t>
      </w:r>
      <w:proofErr w:type="spellEnd"/>
      <w:r>
        <w:t xml:space="preserve">, E. S., </w:t>
      </w:r>
      <w:r>
        <w:rPr>
          <w:i/>
          <w:iCs/>
        </w:rPr>
        <w:t>et al.</w:t>
      </w:r>
      <w:r>
        <w:t xml:space="preserve"> 2020. Increasing nutrient stress reduces the efficiency of energy transfer through planktonic size spectra. Limnology and Oceanography, n/a. https://aslopubs.onlinelibrary.wiley.com/doi/abs/10.1002/lno.11613 (Accessed 26 October 2020).</w:t>
      </w:r>
    </w:p>
    <w:p w14:paraId="6A9CB5D2" w14:textId="77777777" w:rsidR="00D74668" w:rsidRDefault="00D74668" w:rsidP="00D74668">
      <w:pPr>
        <w:pStyle w:val="Bibliography"/>
      </w:pPr>
      <w:r>
        <w:t xml:space="preserve">Baird, M. E., Timko, P. G., Middleton, J. H., Mullaney, T. J., Cox, D. R., and Suthers, I. M. 2008. Biological properties across the Tasman Front </w:t>
      </w:r>
      <w:proofErr w:type="spellStart"/>
      <w:r>
        <w:t>off</w:t>
      </w:r>
      <w:proofErr w:type="spellEnd"/>
      <w:r>
        <w:t xml:space="preserve"> southeast Australia. Deep-Sea Research Part I-Oceanographic Research Papers, 55: 1438–1455.</w:t>
      </w:r>
    </w:p>
    <w:p w14:paraId="18F819B9" w14:textId="77777777" w:rsidR="00D74668" w:rsidRDefault="00D74668" w:rsidP="00D74668">
      <w:pPr>
        <w:pStyle w:val="Bibliography"/>
      </w:pPr>
      <w:r>
        <w:t xml:space="preserve">Barnes, C., Maxwell, D., </w:t>
      </w:r>
      <w:proofErr w:type="spellStart"/>
      <w:r>
        <w:t>Reuman</w:t>
      </w:r>
      <w:proofErr w:type="spellEnd"/>
      <w:r>
        <w:t>, D. C., and Jennings, S. 2010. Global patterns in predator–prey size relationships reveal size dependency of trophic transfer efficiency. Ecology, 91: 222–232.</w:t>
      </w:r>
    </w:p>
    <w:p w14:paraId="00FF9F49" w14:textId="77777777" w:rsidR="00D74668" w:rsidRDefault="00D74668" w:rsidP="00D74668">
      <w:pPr>
        <w:pStyle w:val="Bibliography"/>
      </w:pPr>
      <w:r>
        <w:t xml:space="preserve">Blanchard, J. L., Heneghan, R. F., Everett, J. D., </w:t>
      </w:r>
      <w:proofErr w:type="spellStart"/>
      <w:r>
        <w:t>Trebilco</w:t>
      </w:r>
      <w:proofErr w:type="spellEnd"/>
      <w:r>
        <w:t>, R., and Richardson, A. J. 2017. From Bacteria to Whales: Using Functional Size Spectra to Model Marine Ecosystems. Trends in Ecology &amp; Evolution, 32: 174–186.</w:t>
      </w:r>
    </w:p>
    <w:p w14:paraId="698E5529" w14:textId="77777777" w:rsidR="00D74668" w:rsidRDefault="00D74668" w:rsidP="00D74668">
      <w:pPr>
        <w:pStyle w:val="Bibliography"/>
      </w:pPr>
      <w:r>
        <w:t>Brink, K. H. 2016. Cross-Shelf Exchange. Annual Review of Marine Science, 8: 59–78.</w:t>
      </w:r>
    </w:p>
    <w:p w14:paraId="1465F518" w14:textId="77777777" w:rsidR="00D74668" w:rsidRDefault="00D74668" w:rsidP="00D74668">
      <w:pPr>
        <w:pStyle w:val="Bibliography"/>
      </w:pPr>
      <w:proofErr w:type="spellStart"/>
      <w:r>
        <w:t>Carr</w:t>
      </w:r>
      <w:proofErr w:type="spellEnd"/>
      <w:r>
        <w:t>, M.-E., and Kearns, E. J. 2003. Production regimes in four Eastern Boundary Current systems. Deep Sea Research Part II: Topical Studies in Oceanography, 50: 3199–3221.</w:t>
      </w:r>
    </w:p>
    <w:p w14:paraId="26784794" w14:textId="77777777" w:rsidR="00D74668" w:rsidRDefault="00D74668" w:rsidP="00D74668">
      <w:pPr>
        <w:pStyle w:val="Bibliography"/>
      </w:pPr>
      <w:proofErr w:type="spellStart"/>
      <w:r>
        <w:t>Cetina</w:t>
      </w:r>
      <w:proofErr w:type="spellEnd"/>
      <w:r>
        <w:t>-Heredia, P., Roughan, M., van Sebille, E., and Coleman, M. A. 2014. Long-term trends in the East Australian Current separation latitude and eddy driven transport. Journal of Geophysical Research: Oceans, 119: 4351–4366.</w:t>
      </w:r>
    </w:p>
    <w:p w14:paraId="6F5EB288" w14:textId="77777777" w:rsidR="00D74668" w:rsidRDefault="00D74668" w:rsidP="00D74668">
      <w:pPr>
        <w:pStyle w:val="Bibliography"/>
      </w:pPr>
      <w:r>
        <w:lastRenderedPageBreak/>
        <w:t>Dai, A., and Trenberth, K. E. 2002. Estimates of Freshwater Discharge from Continents: Latitudinal and Seasonal Variations. Journal of Hydrometeorology, 3: 660–687.</w:t>
      </w:r>
    </w:p>
    <w:p w14:paraId="1EF40D56" w14:textId="77777777" w:rsidR="00D74668" w:rsidRDefault="00D74668" w:rsidP="00D74668">
      <w:pPr>
        <w:pStyle w:val="Bibliography"/>
      </w:pPr>
      <w:r>
        <w:t>Edwards, A. M., Robinson, J. P. W., Plank, M. J., Baum, J. K., and Blanchard, J. L. 2017. Testing and recommending methods for fitting size spectra to data. Methods in Ecology and Evolution, 8: 57–67.</w:t>
      </w:r>
    </w:p>
    <w:p w14:paraId="13B04E86" w14:textId="77777777" w:rsidR="00D74668" w:rsidRDefault="00D74668" w:rsidP="00D74668">
      <w:pPr>
        <w:pStyle w:val="Bibliography"/>
      </w:pPr>
      <w:proofErr w:type="spellStart"/>
      <w:r>
        <w:t>Espinasse</w:t>
      </w:r>
      <w:proofErr w:type="spellEnd"/>
      <w:r>
        <w:t xml:space="preserve">, B., </w:t>
      </w:r>
      <w:proofErr w:type="spellStart"/>
      <w:r>
        <w:t>Basedow</w:t>
      </w:r>
      <w:proofErr w:type="spellEnd"/>
      <w:r>
        <w:t xml:space="preserve">, S., </w:t>
      </w:r>
      <w:proofErr w:type="spellStart"/>
      <w:r>
        <w:t>Schultes</w:t>
      </w:r>
      <w:proofErr w:type="spellEnd"/>
      <w:r>
        <w:t xml:space="preserve">, S., Zhou, M., </w:t>
      </w:r>
      <w:proofErr w:type="spellStart"/>
      <w:r>
        <w:t>Berline</w:t>
      </w:r>
      <w:proofErr w:type="spellEnd"/>
      <w:r>
        <w:t xml:space="preserve">, L., and </w:t>
      </w:r>
      <w:proofErr w:type="spellStart"/>
      <w:r>
        <w:t>Carlotti</w:t>
      </w:r>
      <w:proofErr w:type="spellEnd"/>
      <w:r>
        <w:t>, F. 2018. Conditions for assessing zooplankton abundance with LOPC in coastal waters. Progress in Oceanography, 163: 260–270.</w:t>
      </w:r>
    </w:p>
    <w:p w14:paraId="6DC11995" w14:textId="77777777" w:rsidR="00D74668" w:rsidRDefault="00D74668" w:rsidP="00D74668">
      <w:pPr>
        <w:pStyle w:val="Bibliography"/>
      </w:pPr>
      <w:r>
        <w:t>Everett, J. D., Baird, M. E., Oke, P. R., and Suthers, I. M. 2012. An avenue of eddies: Quantifying the biophysical properties of mesoscale eddies in the Tasman Sea. Geophysical Research Letters, 39: 5.</w:t>
      </w:r>
    </w:p>
    <w:p w14:paraId="23FF5E18" w14:textId="77777777" w:rsidR="00D74668" w:rsidRDefault="00D74668" w:rsidP="00D74668">
      <w:pPr>
        <w:pStyle w:val="Bibliography"/>
      </w:pPr>
      <w:r>
        <w:t xml:space="preserve">Everett, J. D., Baird, M. E., Roughan, M., Suthers, I. M., and Doblin, M. A. 2014. Relative impact of seasonal and oceanographic drivers on surface chlorophyll </w:t>
      </w:r>
      <w:proofErr w:type="spellStart"/>
      <w:r>
        <w:t>a</w:t>
      </w:r>
      <w:proofErr w:type="spellEnd"/>
      <w:r>
        <w:t xml:space="preserve"> along a Western Boundary Current. Progress in Oceanography, 120: 340–351.</w:t>
      </w:r>
    </w:p>
    <w:p w14:paraId="16C98707" w14:textId="77777777" w:rsidR="00D74668" w:rsidRDefault="00D74668" w:rsidP="00D74668">
      <w:pPr>
        <w:pStyle w:val="Bibliography"/>
      </w:pPr>
      <w:r>
        <w:t>Fiedler, P. C., and Bernard, H. J. 1987. Tuna aggregation and feeding near fronts observed in satellite imagery. Continental Shelf Research, 7: 871–881.</w:t>
      </w:r>
    </w:p>
    <w:p w14:paraId="4C4DD5E2" w14:textId="77777777" w:rsidR="00D74668" w:rsidRDefault="00D74668" w:rsidP="00D74668">
      <w:pPr>
        <w:pStyle w:val="Bibliography"/>
      </w:pPr>
      <w:r>
        <w:t xml:space="preserve">García-Comas, C., Chang, C.-Y., Ye, L., </w:t>
      </w:r>
      <w:proofErr w:type="spellStart"/>
      <w:r>
        <w:t>Sastri</w:t>
      </w:r>
      <w:proofErr w:type="spellEnd"/>
      <w:r>
        <w:t xml:space="preserve">, A. R., Lee, Y.-C., Gong, G.-C., and Hsieh, C. 2014. </w:t>
      </w:r>
      <w:proofErr w:type="spellStart"/>
      <w:r>
        <w:t>Mesozooplankton</w:t>
      </w:r>
      <w:proofErr w:type="spellEnd"/>
      <w:r>
        <w:t xml:space="preserve"> size structure in response to environmental conditions in the East China Sea: How much does size spectra theory fit empirical data of a dynamic coastal area? Progress in Oceanography, 121: 141–157.</w:t>
      </w:r>
    </w:p>
    <w:p w14:paraId="61131DBC" w14:textId="77777777" w:rsidR="00D74668" w:rsidRDefault="00D74668" w:rsidP="00D74668">
      <w:pPr>
        <w:pStyle w:val="Bibliography"/>
      </w:pPr>
      <w:r>
        <w:t>GEBCO Bathymetric Compilation Group. 2019. The GEBCO_2019 Grid - a continuous terrain model of the global oceans and land.</w:t>
      </w:r>
    </w:p>
    <w:p w14:paraId="35689EF2" w14:textId="77777777" w:rsidR="00D74668" w:rsidRDefault="00D74668" w:rsidP="00D74668">
      <w:pPr>
        <w:pStyle w:val="Bibliography"/>
      </w:pPr>
      <w:proofErr w:type="spellStart"/>
      <w:r>
        <w:t>Guiet</w:t>
      </w:r>
      <w:proofErr w:type="spellEnd"/>
      <w:r>
        <w:t xml:space="preserve">, J., </w:t>
      </w:r>
      <w:proofErr w:type="spellStart"/>
      <w:r>
        <w:t>Poggiale</w:t>
      </w:r>
      <w:proofErr w:type="spellEnd"/>
      <w:r>
        <w:t>, J.-C., and Maury, O. 2016. Modelling the community size-spectrum: recent developments and new directions. Ecological Modelling, 337: 4–14.</w:t>
      </w:r>
    </w:p>
    <w:p w14:paraId="09A6881A" w14:textId="77777777" w:rsidR="00D74668" w:rsidRDefault="00D74668" w:rsidP="00D74668">
      <w:pPr>
        <w:pStyle w:val="Bibliography"/>
      </w:pPr>
      <w:r>
        <w:t>Heneghan, R. F., Hatton, I. A., and Galbraith, E. D. 2019. Climate change impacts on marine ecosystems through the lens of the size spectrum. Emerging Topics in Life Sciences, 3: 233–243.</w:t>
      </w:r>
    </w:p>
    <w:p w14:paraId="54C00D49" w14:textId="77777777" w:rsidR="00D74668" w:rsidRDefault="00D74668" w:rsidP="00D74668">
      <w:pPr>
        <w:pStyle w:val="Bibliography"/>
      </w:pPr>
      <w:r>
        <w:t>Herman, A. W. 1992. Design and calibration of a new optical plankton counter capable of sizing small zooplankton. Deep Sea Research Part A. Oceanographic Research Papers, 39: 395–415.</w:t>
      </w:r>
    </w:p>
    <w:p w14:paraId="66CA7A11" w14:textId="77777777" w:rsidR="00D74668" w:rsidRDefault="00D74668" w:rsidP="00D74668">
      <w:pPr>
        <w:pStyle w:val="Bibliography"/>
      </w:pPr>
      <w:r>
        <w:t>Hobday, A. J., and Hartmann, K. 2006. Near real-time spatial management based on habitat predictions for a longline bycatch species. Fisheries Management and Ecology, 13: 365–380.</w:t>
      </w:r>
    </w:p>
    <w:p w14:paraId="00B9C222" w14:textId="77777777" w:rsidR="00D74668" w:rsidRDefault="00D74668" w:rsidP="00D74668">
      <w:pPr>
        <w:pStyle w:val="Bibliography"/>
      </w:pPr>
      <w:r>
        <w:t xml:space="preserve">Holland, M. M., Smith, J. A., Everett, J. D., </w:t>
      </w:r>
      <w:proofErr w:type="spellStart"/>
      <w:r>
        <w:t>Vergés</w:t>
      </w:r>
      <w:proofErr w:type="spellEnd"/>
      <w:r>
        <w:t>, A., and Suthers, I. M. 2020. Latitudinal patterns in trophic structure of temperate reef-associated fishes and predicted consequences of climate change. Fish and Fisheries, n/a. https://onlinelibrary.wiley.com/doi/abs/10.1111/faf.12488.</w:t>
      </w:r>
    </w:p>
    <w:p w14:paraId="715951AA" w14:textId="77777777" w:rsidR="00D74668" w:rsidRDefault="00D74668" w:rsidP="00D74668">
      <w:pPr>
        <w:pStyle w:val="Bibliography"/>
      </w:pPr>
      <w:proofErr w:type="spellStart"/>
      <w:r>
        <w:t>Irigoien</w:t>
      </w:r>
      <w:proofErr w:type="spellEnd"/>
      <w:r>
        <w:t xml:space="preserve">, X., Fernandes, J. A., Grosjean, P., Denis, K., </w:t>
      </w:r>
      <w:proofErr w:type="spellStart"/>
      <w:r>
        <w:t>Albaina</w:t>
      </w:r>
      <w:proofErr w:type="spellEnd"/>
      <w:r>
        <w:t>, A., and Santos, M. 2009. Spring zooplankton distribution in the Bay of Biscay from 1998 to 2006 in relation with anchovy recruitment. Journal of Plankton Research, 31: 1–17.</w:t>
      </w:r>
    </w:p>
    <w:p w14:paraId="0A9ED342" w14:textId="77777777" w:rsidR="00D74668" w:rsidRDefault="00D74668" w:rsidP="00D74668">
      <w:pPr>
        <w:pStyle w:val="Bibliography"/>
      </w:pPr>
      <w:r>
        <w:t xml:space="preserve">Kelly, P., Clementson, L., Davies, C., </w:t>
      </w:r>
      <w:proofErr w:type="spellStart"/>
      <w:r>
        <w:t>Corney</w:t>
      </w:r>
      <w:proofErr w:type="spellEnd"/>
      <w:r>
        <w:t xml:space="preserve">, S., and </w:t>
      </w:r>
      <w:proofErr w:type="spellStart"/>
      <w:r>
        <w:t>Swadling</w:t>
      </w:r>
      <w:proofErr w:type="spellEnd"/>
      <w:r>
        <w:t>, K. 2016. Zooplankton responses to increasing sea surface temperatures in the southeastern Australia global marine hotspot. Estuarine, Coastal and Shelf Science, 180: 242–257.</w:t>
      </w:r>
    </w:p>
    <w:p w14:paraId="0A1B4A98" w14:textId="77777777" w:rsidR="00D74668" w:rsidRDefault="00D74668" w:rsidP="00D74668">
      <w:pPr>
        <w:pStyle w:val="Bibliography"/>
      </w:pPr>
      <w:r>
        <w:t>Kerr, S. R., and Dickie, L. M. 2001. The biomass spectrum: a predator-prey theory of aquatic production. Columbia University Press.</w:t>
      </w:r>
    </w:p>
    <w:p w14:paraId="540964DC" w14:textId="77777777" w:rsidR="00D74668" w:rsidRDefault="00D74668" w:rsidP="00D74668">
      <w:pPr>
        <w:pStyle w:val="Bibliography"/>
      </w:pPr>
      <w:proofErr w:type="spellStart"/>
      <w:r>
        <w:t>Krupica</w:t>
      </w:r>
      <w:proofErr w:type="spellEnd"/>
      <w:r>
        <w:t xml:space="preserve">, K. L., </w:t>
      </w:r>
      <w:proofErr w:type="spellStart"/>
      <w:r>
        <w:t>Sprules</w:t>
      </w:r>
      <w:proofErr w:type="spellEnd"/>
      <w:r>
        <w:t>, W. G., and Herman, A. W. 2012. The utility of body size indices derived from optical plankton counter data for the characterization of marine zooplankton assemblages. Continental Shelf Research, 36: 29–40.</w:t>
      </w:r>
    </w:p>
    <w:p w14:paraId="076F3C3E" w14:textId="77777777" w:rsidR="00D74668" w:rsidRDefault="00D74668" w:rsidP="00D74668">
      <w:pPr>
        <w:pStyle w:val="Bibliography"/>
      </w:pPr>
      <w:r>
        <w:t xml:space="preserve">Lucas, A. J., Dupont, C. L., Tai, V., </w:t>
      </w:r>
      <w:proofErr w:type="spellStart"/>
      <w:r>
        <w:t>Largier</w:t>
      </w:r>
      <w:proofErr w:type="spellEnd"/>
      <w:r>
        <w:t xml:space="preserve">, J. L., </w:t>
      </w:r>
      <w:proofErr w:type="spellStart"/>
      <w:r>
        <w:t>Palenik</w:t>
      </w:r>
      <w:proofErr w:type="spellEnd"/>
      <w:r>
        <w:t xml:space="preserve">, B., and Franks, P. J. S. 2011. The green ribbon: Multiscale physical control of phytoplankton productivity and </w:t>
      </w:r>
      <w:r>
        <w:lastRenderedPageBreak/>
        <w:t>community structure over a narrow continental shelf. Limnology and Oceanography, 56: 611–626.</w:t>
      </w:r>
    </w:p>
    <w:p w14:paraId="5166D4B7" w14:textId="77777777" w:rsidR="00D74668" w:rsidRDefault="00D74668" w:rsidP="00D74668">
      <w:pPr>
        <w:pStyle w:val="Bibliography"/>
      </w:pPr>
      <w:r>
        <w:t xml:space="preserve">Maia, H. A., </w:t>
      </w:r>
      <w:proofErr w:type="spellStart"/>
      <w:r>
        <w:t>Morais</w:t>
      </w:r>
      <w:proofErr w:type="spellEnd"/>
      <w:r>
        <w:t xml:space="preserve">, R. A., </w:t>
      </w:r>
      <w:proofErr w:type="spellStart"/>
      <w:r>
        <w:t>Quimbayo</w:t>
      </w:r>
      <w:proofErr w:type="spellEnd"/>
      <w:r>
        <w:t xml:space="preserve">, J. P., Dias, M. S., Sampaio, C. L. S., Horta, P. A., Ferreira, C. E. L., </w:t>
      </w:r>
      <w:r>
        <w:rPr>
          <w:i/>
          <w:iCs/>
        </w:rPr>
        <w:t>et al.</w:t>
      </w:r>
      <w:r>
        <w:t xml:space="preserve"> 2018. Spatial patterns and drivers of fish and benthic reef communities at São Tomé Island, Tropical Eastern Atlantic. Marine Ecology, 39: e12520.</w:t>
      </w:r>
    </w:p>
    <w:p w14:paraId="70FB412D" w14:textId="77777777" w:rsidR="00D74668" w:rsidRDefault="00D74668" w:rsidP="00D74668">
      <w:pPr>
        <w:pStyle w:val="Bibliography"/>
      </w:pPr>
      <w:r>
        <w:t xml:space="preserve">Malan, N., Archer, M., Roughan, M., </w:t>
      </w:r>
      <w:proofErr w:type="spellStart"/>
      <w:r>
        <w:t>Cetina</w:t>
      </w:r>
      <w:proofErr w:type="spellEnd"/>
      <w:r>
        <w:t xml:space="preserve">-Heredia, P., Hemming, M., Rocha, C., Schaeffer, A., </w:t>
      </w:r>
      <w:r>
        <w:rPr>
          <w:i/>
          <w:iCs/>
        </w:rPr>
        <w:t>et al.</w:t>
      </w:r>
      <w:r>
        <w:t xml:space="preserve"> 2020. Eddy-Driven Cross-Shelf Transport in the East Australian Current Separation Zone. Journal of Geophysical Research: Oceans, 125: e2019JC015613.</w:t>
      </w:r>
    </w:p>
    <w:p w14:paraId="72004D3C" w14:textId="77777777" w:rsidR="00D74668" w:rsidRDefault="00D74668" w:rsidP="00D74668">
      <w:pPr>
        <w:pStyle w:val="Bibliography"/>
      </w:pPr>
      <w:proofErr w:type="spellStart"/>
      <w:r>
        <w:t>Marcolin</w:t>
      </w:r>
      <w:proofErr w:type="spellEnd"/>
      <w:r>
        <w:t xml:space="preserve">, C. da R., </w:t>
      </w:r>
      <w:proofErr w:type="spellStart"/>
      <w:r>
        <w:t>Schultes</w:t>
      </w:r>
      <w:proofErr w:type="spellEnd"/>
      <w:r>
        <w:t xml:space="preserve">, S., Jackson, G. A., and Lopes, R. M. 2013. Plankton and seston size spectra estimated by the LOPC and </w:t>
      </w:r>
      <w:proofErr w:type="spellStart"/>
      <w:r>
        <w:t>ZooScan</w:t>
      </w:r>
      <w:proofErr w:type="spellEnd"/>
      <w:r>
        <w:t xml:space="preserve"> in the Abrolhos Bank ecosystem (SE Atlantic). Continental Shelf Research, 70: 74–87.</w:t>
      </w:r>
    </w:p>
    <w:p w14:paraId="109FFA99" w14:textId="77777777" w:rsidR="00D74668" w:rsidRDefault="00D74668" w:rsidP="00D74668">
      <w:pPr>
        <w:pStyle w:val="Bibliography"/>
      </w:pPr>
      <w:proofErr w:type="spellStart"/>
      <w:r>
        <w:t>Marcolin</w:t>
      </w:r>
      <w:proofErr w:type="spellEnd"/>
      <w:r>
        <w:t xml:space="preserve">, C. da R., Lopes, R. M., and Jackson, G. A. 2015. Estimating zooplankton vertical distribution from combined LOPC and </w:t>
      </w:r>
      <w:proofErr w:type="spellStart"/>
      <w:r>
        <w:t>ZooScan</w:t>
      </w:r>
      <w:proofErr w:type="spellEnd"/>
      <w:r>
        <w:t xml:space="preserve"> observations on the Brazilian Coast. Marine Biology, 162: 2171–2186.</w:t>
      </w:r>
    </w:p>
    <w:p w14:paraId="645D868A" w14:textId="77777777" w:rsidR="00D74668" w:rsidRDefault="00D74668" w:rsidP="00D74668">
      <w:pPr>
        <w:pStyle w:val="Bibliography"/>
      </w:pPr>
      <w:r>
        <w:t xml:space="preserve">Moore, S. K., and Suthers, I. M. 2006. Evaluation and correction of </w:t>
      </w:r>
      <w:proofErr w:type="spellStart"/>
      <w:r>
        <w:t>subresolved</w:t>
      </w:r>
      <w:proofErr w:type="spellEnd"/>
      <w:r>
        <w:t xml:space="preserve"> particles by the optical plankton counter in three Australian estuaries with pristine to highly modified catchments. Journal of Geophysical Research: Oceans, 111.</w:t>
      </w:r>
    </w:p>
    <w:p w14:paraId="72FF367E" w14:textId="77777777" w:rsidR="00D74668" w:rsidRDefault="00D74668" w:rsidP="00D74668">
      <w:pPr>
        <w:pStyle w:val="Bibliography"/>
      </w:pPr>
      <w:r>
        <w:t>Nakata, H., Kimura, S., Okazaki, Y., and Kasai, A. 2000. Implications of meso-scale eddies caused by frontal disturbances of the Kuroshio Current for anchovy recruitment. ICES Journal of Marine Science, 57: 143–152.</w:t>
      </w:r>
    </w:p>
    <w:p w14:paraId="43DA8239" w14:textId="77777777" w:rsidR="00D74668" w:rsidRDefault="00D74668" w:rsidP="00D74668">
      <w:pPr>
        <w:pStyle w:val="Bibliography"/>
      </w:pPr>
      <w:r>
        <w:t xml:space="preserve">Nogueira, E., González-Nuevo, G., Bode, A., Varela, M., </w:t>
      </w:r>
      <w:proofErr w:type="spellStart"/>
      <w:r>
        <w:t>Morán</w:t>
      </w:r>
      <w:proofErr w:type="spellEnd"/>
      <w:r>
        <w:t>, X. A. G., and Valdés, L. 2004. Comparison of biomass and size spectra derived from optical plankton counter data and net samples: application to the assessment of mesoplankton distribution along the Northwest and North Iberian Shelf. ICES Journal of Marine Science, 61: 508–517. Oxford Academic.</w:t>
      </w:r>
    </w:p>
    <w:p w14:paraId="30C2A7B0" w14:textId="77777777" w:rsidR="00D74668" w:rsidRDefault="00D74668" w:rsidP="00D74668">
      <w:pPr>
        <w:pStyle w:val="Bibliography"/>
      </w:pPr>
      <w:r>
        <w:t xml:space="preserve">Oke, P. R., Roughan, M., </w:t>
      </w:r>
      <w:proofErr w:type="spellStart"/>
      <w:r>
        <w:t>Cetina</w:t>
      </w:r>
      <w:proofErr w:type="spellEnd"/>
      <w:r>
        <w:t xml:space="preserve">-Heredia, P., </w:t>
      </w:r>
      <w:proofErr w:type="spellStart"/>
      <w:r>
        <w:t>Pilo</w:t>
      </w:r>
      <w:proofErr w:type="spellEnd"/>
      <w:r>
        <w:t xml:space="preserve">, G. S., Ridgway, K. R., </w:t>
      </w:r>
      <w:proofErr w:type="spellStart"/>
      <w:r>
        <w:t>Rykova</w:t>
      </w:r>
      <w:proofErr w:type="spellEnd"/>
      <w:r>
        <w:t xml:space="preserve">, T., Archer, M. R., </w:t>
      </w:r>
      <w:r>
        <w:rPr>
          <w:i/>
          <w:iCs/>
        </w:rPr>
        <w:t>et al.</w:t>
      </w:r>
      <w:r>
        <w:t xml:space="preserve"> 2019. Revisiting the circulation of the East Australian Current: Its path, separation, and eddy field. Progress in Oceanography, 176: 102139.</w:t>
      </w:r>
    </w:p>
    <w:p w14:paraId="36A7E2C1" w14:textId="77777777" w:rsidR="00D74668" w:rsidRDefault="00D74668" w:rsidP="00D74668">
      <w:pPr>
        <w:pStyle w:val="Bibliography"/>
      </w:pPr>
      <w:r>
        <w:t xml:space="preserve">Pauly, D., Christensen, V., </w:t>
      </w:r>
      <w:proofErr w:type="spellStart"/>
      <w:r>
        <w:t>Guénette</w:t>
      </w:r>
      <w:proofErr w:type="spellEnd"/>
      <w:r>
        <w:t xml:space="preserve">, S., Pitcher, T. J., </w:t>
      </w:r>
      <w:proofErr w:type="spellStart"/>
      <w:r>
        <w:t>Sumaila</w:t>
      </w:r>
      <w:proofErr w:type="spellEnd"/>
      <w:r>
        <w:t xml:space="preserve">, U. R., Walters, C. J., Watson, R., </w:t>
      </w:r>
      <w:r>
        <w:rPr>
          <w:i/>
          <w:iCs/>
        </w:rPr>
        <w:t>et al.</w:t>
      </w:r>
      <w:r>
        <w:t xml:space="preserve"> 2002. Towards sustainability in world fisheries. Nature, 418: 689–695. Nature Publishing Group.</w:t>
      </w:r>
    </w:p>
    <w:p w14:paraId="61B2DB74" w14:textId="77777777" w:rsidR="00D74668" w:rsidRDefault="00D74668" w:rsidP="00D74668">
      <w:pPr>
        <w:pStyle w:val="Bibliography"/>
      </w:pPr>
      <w:r>
        <w:t xml:space="preserve">Pereira </w:t>
      </w:r>
      <w:proofErr w:type="spellStart"/>
      <w:r>
        <w:t>Brandini</w:t>
      </w:r>
      <w:proofErr w:type="spellEnd"/>
      <w:r>
        <w:t xml:space="preserve">, F., Nogueira, M., </w:t>
      </w:r>
      <w:proofErr w:type="spellStart"/>
      <w:r>
        <w:t>Simião</w:t>
      </w:r>
      <w:proofErr w:type="spellEnd"/>
      <w:r>
        <w:t xml:space="preserve">, M., Carlos </w:t>
      </w:r>
      <w:proofErr w:type="spellStart"/>
      <w:r>
        <w:t>Ugaz</w:t>
      </w:r>
      <w:proofErr w:type="spellEnd"/>
      <w:r>
        <w:t xml:space="preserve"> </w:t>
      </w:r>
      <w:proofErr w:type="spellStart"/>
      <w:r>
        <w:t>Codina</w:t>
      </w:r>
      <w:proofErr w:type="spellEnd"/>
      <w:r>
        <w:t xml:space="preserve">, J., and Almeida </w:t>
      </w:r>
      <w:proofErr w:type="spellStart"/>
      <w:r>
        <w:t>Noernberg</w:t>
      </w:r>
      <w:proofErr w:type="spellEnd"/>
      <w:r>
        <w:t>, M. 2014. Deep chlorophyll maximum and plankton community response to oceanic bottom intrusions on the continental shelf in the South Brazilian Bight. Continental Shelf Research, 89: 61–75.</w:t>
      </w:r>
    </w:p>
    <w:p w14:paraId="2599ED13" w14:textId="77777777" w:rsidR="00D74668" w:rsidRDefault="00D74668" w:rsidP="00D74668">
      <w:pPr>
        <w:pStyle w:val="Bibliography"/>
      </w:pPr>
      <w:r>
        <w:t>Pritchard, T. R., Lee, R. S., Ajani, P. A., Rendell, P. S., Black, K., and Koop, K. 2003. Phytoplankton Responses to Nutrient Sources in Coastal Waters off Southeastern Australia. Aquatic Ecosystem Health &amp; Management, 6: 105–117. Taylor &amp; Francis.</w:t>
      </w:r>
    </w:p>
    <w:p w14:paraId="1D28B604" w14:textId="77777777" w:rsidR="00D74668" w:rsidRDefault="00D74668" w:rsidP="00D74668">
      <w:pPr>
        <w:pStyle w:val="Bibliography"/>
      </w:pPr>
      <w:r>
        <w:t xml:space="preserve">Reese, D. C., O’Malley, R. T., Brodeur, R. D., and </w:t>
      </w:r>
      <w:proofErr w:type="spellStart"/>
      <w:r>
        <w:t>Churnside</w:t>
      </w:r>
      <w:proofErr w:type="spellEnd"/>
      <w:r>
        <w:t>, J. H. 2011. Epipelagic fish distributions in relation to thermal fronts in a coastal upwelling system using high-resolution remote-sensing techniques. ICES Journal of Marine Science, 68: 1865–1874. Oxford Academic.</w:t>
      </w:r>
    </w:p>
    <w:p w14:paraId="3DDB6F33" w14:textId="77777777" w:rsidR="00D74668" w:rsidRDefault="00D74668" w:rsidP="00D74668">
      <w:pPr>
        <w:pStyle w:val="Bibliography"/>
      </w:pPr>
      <w:proofErr w:type="spellStart"/>
      <w:r>
        <w:t>Revill</w:t>
      </w:r>
      <w:proofErr w:type="spellEnd"/>
      <w:r>
        <w:t xml:space="preserve">, A. T., Young, J. W., and </w:t>
      </w:r>
      <w:proofErr w:type="spellStart"/>
      <w:r>
        <w:t>Lansdell</w:t>
      </w:r>
      <w:proofErr w:type="spellEnd"/>
      <w:r>
        <w:t>, M. 2009. Stable isotopic evidence for trophic groupings and bio-regionalization of predators and their prey in oceanic waters off eastern Australia. Marine Biology, 156: 1241–1253.</w:t>
      </w:r>
    </w:p>
    <w:p w14:paraId="2645D6C3" w14:textId="77777777" w:rsidR="00D74668" w:rsidRDefault="00D74668" w:rsidP="00D74668">
      <w:pPr>
        <w:pStyle w:val="Bibliography"/>
      </w:pPr>
      <w:r>
        <w:t>Richardson, A. J. 2008. In hot water: zooplankton and climate change. ICES Journal of Marine Science, 65: 279–295.</w:t>
      </w:r>
    </w:p>
    <w:p w14:paraId="604CCB82" w14:textId="77777777" w:rsidR="00D74668" w:rsidRDefault="00D74668" w:rsidP="00D74668">
      <w:pPr>
        <w:pStyle w:val="Bibliography"/>
      </w:pPr>
      <w:r>
        <w:lastRenderedPageBreak/>
        <w:t>Ridgway, K. R., and Dunn, J. R. 2003. Mesoscale structure of the mean East Australian Current System and its relationship with topography. Progress in Oceanography, 56: 189–222.</w:t>
      </w:r>
    </w:p>
    <w:p w14:paraId="7D281DCE" w14:textId="77777777" w:rsidR="00D74668" w:rsidRDefault="00D74668" w:rsidP="00D74668">
      <w:pPr>
        <w:pStyle w:val="Bibliography"/>
      </w:pPr>
      <w:r>
        <w:t xml:space="preserve">Rossi, V., Schaeffer, A., Wood, J., </w:t>
      </w:r>
      <w:proofErr w:type="spellStart"/>
      <w:r>
        <w:t>Galibert</w:t>
      </w:r>
      <w:proofErr w:type="spellEnd"/>
      <w:r>
        <w:t xml:space="preserve">, G., Morris, B., </w:t>
      </w:r>
      <w:proofErr w:type="spellStart"/>
      <w:r>
        <w:t>Sudre</w:t>
      </w:r>
      <w:proofErr w:type="spellEnd"/>
      <w:r>
        <w:t xml:space="preserv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070C510A" w14:textId="77777777" w:rsidR="00D74668" w:rsidRDefault="00D74668" w:rsidP="00D74668">
      <w:pPr>
        <w:pStyle w:val="Bibliography"/>
      </w:pPr>
      <w:r>
        <w:t>Roughan, M., and Middleton, J. H. 2002. A comparison of observed upwelling mechanisms off the east coast of Australia. Continental Shelf Research, 22: 2551–2572.</w:t>
      </w:r>
    </w:p>
    <w:p w14:paraId="7E8DA101" w14:textId="77777777" w:rsidR="00D74668" w:rsidRDefault="00D74668" w:rsidP="00D74668">
      <w:pPr>
        <w:pStyle w:val="Bibliography"/>
      </w:pPr>
      <w:proofErr w:type="spellStart"/>
      <w:r>
        <w:t>Sabatès</w:t>
      </w:r>
      <w:proofErr w:type="spellEnd"/>
      <w:r>
        <w:t xml:space="preserve">, A., Gili, J. M., and </w:t>
      </w:r>
      <w:proofErr w:type="spellStart"/>
      <w:r>
        <w:t>Pagès</w:t>
      </w:r>
      <w:proofErr w:type="spellEnd"/>
      <w:r>
        <w:t xml:space="preserve">, F. 1989. Relationship between zooplankton distribution, geographic </w:t>
      </w:r>
      <w:proofErr w:type="gramStart"/>
      <w:r>
        <w:t>characteristics</w:t>
      </w:r>
      <w:proofErr w:type="gramEnd"/>
      <w:r>
        <w:t xml:space="preserve"> and hydrographic patterns off the Catalan coast (Western Mediterranean). Marine Biology, 103: 153–159.</w:t>
      </w:r>
    </w:p>
    <w:p w14:paraId="1A66A24B" w14:textId="77777777" w:rsidR="00D74668" w:rsidRDefault="00D74668" w:rsidP="00D74668">
      <w:pPr>
        <w:pStyle w:val="Bibliography"/>
      </w:pPr>
      <w:r>
        <w:t>Schaeffer, A., Roughan, M., and Morris, B. D. 2013. Cross-shelf dynamics in a western boundary current regime: Implications for upwelling. Journal of Physical Oceanography, 44: 2812–2813.</w:t>
      </w:r>
    </w:p>
    <w:p w14:paraId="6E6CE5B2" w14:textId="77777777" w:rsidR="00D74668" w:rsidRDefault="00D74668" w:rsidP="00D74668">
      <w:pPr>
        <w:pStyle w:val="Bibliography"/>
      </w:pPr>
      <w:r>
        <w:t>Schaeffer, A., Roughan, M., and Wood, J. E. 2014. Observed bottom boundary layer transport and uplift on the continental shelf adjacent to a western boundary current. Journal of Geophysical Research-Oceans, 119: 4922–4939.</w:t>
      </w:r>
    </w:p>
    <w:p w14:paraId="62B4BE52" w14:textId="77777777" w:rsidR="00D74668" w:rsidRDefault="00D74668" w:rsidP="00D74668">
      <w:pPr>
        <w:pStyle w:val="Bibliography"/>
      </w:pPr>
      <w:r>
        <w:t>Schaeffer, A., and Roughan, M. 2015. Influence of a western boundary current on shelf dynamics and upwelling from repeat glider deployments. Geophysical Research Letters, 42: 121–128.</w:t>
      </w:r>
    </w:p>
    <w:p w14:paraId="4AF635EA" w14:textId="77777777" w:rsidR="00D74668" w:rsidRDefault="00D74668" w:rsidP="00D74668">
      <w:pPr>
        <w:pStyle w:val="Bibliography"/>
      </w:pPr>
      <w:proofErr w:type="spellStart"/>
      <w:r>
        <w:t>Sourisseau</w:t>
      </w:r>
      <w:proofErr w:type="spellEnd"/>
      <w:r>
        <w:t xml:space="preserve">, M., and </w:t>
      </w:r>
      <w:proofErr w:type="spellStart"/>
      <w:r>
        <w:t>Carlotti</w:t>
      </w:r>
      <w:proofErr w:type="spellEnd"/>
      <w:r>
        <w:t>, F. 2006. Spatial distribution of zooplankton size spectra on the French continental shelf of the Bay of Biscay during spring 2000 and 2001. Journal of Geophysical Research: Oceans, 111.</w:t>
      </w:r>
    </w:p>
    <w:p w14:paraId="627F41F3" w14:textId="77777777" w:rsidR="00D74668" w:rsidRDefault="00D74668" w:rsidP="00D74668">
      <w:pPr>
        <w:pStyle w:val="Bibliography"/>
      </w:pPr>
      <w:proofErr w:type="spellStart"/>
      <w:r>
        <w:t>Sprules</w:t>
      </w:r>
      <w:proofErr w:type="spellEnd"/>
      <w:r>
        <w:t>, W. G., and Barth, L. E. 2015. Surfing the biomass size spectrum: some remarks on history, theory, and application. Canadian Journal of Fisheries and Aquatic Sciences, 73: 477–495. NRC Research Press.</w:t>
      </w:r>
    </w:p>
    <w:p w14:paraId="4711EF5A" w14:textId="77777777" w:rsidR="00D74668" w:rsidRDefault="00D74668" w:rsidP="00D74668">
      <w:pPr>
        <w:pStyle w:val="Bibliography"/>
      </w:pPr>
      <w:r>
        <w:t>Suthers, I. M., Taggart, C. T., Rissik, D., and Baird, M. E. 2006. Day and night ichthyoplankton assemblages and zooplankton biomass size spectrum in a deep ocean island wake. Marine Ecology Progress Series, 322: 225–238.</w:t>
      </w:r>
    </w:p>
    <w:p w14:paraId="16183500" w14:textId="77777777" w:rsidR="00D74668" w:rsidRDefault="00D74668" w:rsidP="00D74668">
      <w:pPr>
        <w:pStyle w:val="Bibliography"/>
      </w:pPr>
      <w:r>
        <w:t xml:space="preserve">Suthers, I. M., Everett, J. D., Roughan, M., Young, J. W., Oke, P. R., </w:t>
      </w:r>
      <w:proofErr w:type="spellStart"/>
      <w:r>
        <w:t>Condie</w:t>
      </w:r>
      <w:proofErr w:type="spellEnd"/>
      <w:r>
        <w:t xml:space="preserve">, S. A., Hartog, J. R., </w:t>
      </w:r>
      <w:r>
        <w:rPr>
          <w:i/>
          <w:iCs/>
        </w:rPr>
        <w:t>et al.</w:t>
      </w:r>
      <w:r>
        <w:t xml:space="preserve"> 2011. The strengthening East Australian Current, its </w:t>
      </w:r>
      <w:proofErr w:type="gramStart"/>
      <w:r>
        <w:t>eddies</w:t>
      </w:r>
      <w:proofErr w:type="gramEnd"/>
      <w:r>
        <w:t xml:space="preserve"> and biological effects - an introduction and overview. Deep-Sea Research Part II-Topical Studies in Oceanography, 58: 538–546.</w:t>
      </w:r>
    </w:p>
    <w:p w14:paraId="39B60AA8" w14:textId="77777777" w:rsidR="00D74668" w:rsidRDefault="00D74668" w:rsidP="00D74668">
      <w:pPr>
        <w:pStyle w:val="Bibliography"/>
      </w:pPr>
      <w:r>
        <w:t>Thompson, P. A., Baird, M. E., Ingleton, T., and Doblin, M. A. 2009. Long-term changes in temperate Australian coastal waters: implications for phytoplankton. Marine Ecology Progress Series, 394: 1–19.</w:t>
      </w:r>
    </w:p>
    <w:p w14:paraId="17C397B7" w14:textId="77777777" w:rsidR="00D74668" w:rsidRDefault="00D74668" w:rsidP="00D74668">
      <w:pPr>
        <w:pStyle w:val="Bibliography"/>
      </w:pPr>
      <w:r>
        <w:t>Truong, L., Suthers, I. M., Cruz, D. O., and Smith, J. A. 2017. Plankton supports the majority of fish biomass on temperate rocky reefs. Marine Biology, 164: 12.</w:t>
      </w:r>
    </w:p>
    <w:p w14:paraId="45A0024D" w14:textId="77777777" w:rsidR="00D74668" w:rsidRDefault="00D74668" w:rsidP="00D74668">
      <w:pPr>
        <w:pStyle w:val="Bibliography"/>
      </w:pPr>
      <w:r>
        <w:t>Tsukamoto, K., and Miller, M. J. 2020. The mysterious feeding ecology of leptocephali: a unique strategy of consuming marine snow materials. Fisheries Science. https://doi.org/10.1007/s12562-020-01477-3 (Accessed 14 December 2020).</w:t>
      </w:r>
    </w:p>
    <w:p w14:paraId="26850E01" w14:textId="77777777" w:rsidR="00D74668" w:rsidRDefault="00D74668" w:rsidP="00D74668">
      <w:pPr>
        <w:pStyle w:val="Bibliography"/>
      </w:pPr>
      <w:r>
        <w:t xml:space="preserve">Turner, J. T., and </w:t>
      </w:r>
      <w:proofErr w:type="spellStart"/>
      <w:r>
        <w:t>Dagg</w:t>
      </w:r>
      <w:proofErr w:type="spellEnd"/>
      <w:r>
        <w:t>, M. J. 1983. Vertical Distributions of Continental Shelf Zooplankton in Stratified and Isothermal Waters. Biological Oceanography, 3: 1–40.</w:t>
      </w:r>
    </w:p>
    <w:p w14:paraId="59770185" w14:textId="77777777" w:rsidR="00D74668" w:rsidRDefault="00D74668" w:rsidP="00D74668">
      <w:pPr>
        <w:pStyle w:val="Bibliography"/>
      </w:pPr>
      <w:proofErr w:type="spellStart"/>
      <w:r>
        <w:t>Vandromme</w:t>
      </w:r>
      <w:proofErr w:type="spellEnd"/>
      <w:r>
        <w:t xml:space="preserve">, P., Nogueira, E., </w:t>
      </w:r>
      <w:proofErr w:type="spellStart"/>
      <w:r>
        <w:t>Huret</w:t>
      </w:r>
      <w:proofErr w:type="spellEnd"/>
      <w:r>
        <w:t xml:space="preserve">, M., Lopez-Urrutia, Á., González, G. G.-N., </w:t>
      </w:r>
      <w:proofErr w:type="spellStart"/>
      <w:r>
        <w:t>Sourisseau</w:t>
      </w:r>
      <w:proofErr w:type="spellEnd"/>
      <w:r>
        <w:t xml:space="preserve">, M., and </w:t>
      </w:r>
      <w:proofErr w:type="spellStart"/>
      <w:r>
        <w:t>Petitgas</w:t>
      </w:r>
      <w:proofErr w:type="spellEnd"/>
      <w:r>
        <w:t>, P. 2014. Springtime zooplankton size structure over the continental shelf of the Bay of Biscay. Ocean Science, 10: 821–835.</w:t>
      </w:r>
    </w:p>
    <w:p w14:paraId="45823E42" w14:textId="77777777" w:rsidR="00D74668" w:rsidRDefault="00D74668" w:rsidP="00D74668">
      <w:pPr>
        <w:pStyle w:val="Bibliography"/>
      </w:pPr>
      <w:proofErr w:type="spellStart"/>
      <w:r>
        <w:t>Vidondo</w:t>
      </w:r>
      <w:proofErr w:type="spellEnd"/>
      <w:r>
        <w:t>, B., Prairie, Y. T., Blanco, J. M., and Duarte, C. M. 1997. Some aspects of the analysis of size spectra in aquatic ecology. Limnology and Oceanography, 42: 184–192.</w:t>
      </w:r>
    </w:p>
    <w:p w14:paraId="309B35E1" w14:textId="77777777" w:rsidR="00D74668" w:rsidRDefault="00D74668" w:rsidP="00D74668">
      <w:pPr>
        <w:pStyle w:val="Bibliography"/>
      </w:pPr>
      <w:r>
        <w:lastRenderedPageBreak/>
        <w:t xml:space="preserve">Wallis, J. R., </w:t>
      </w:r>
      <w:proofErr w:type="spellStart"/>
      <w:r>
        <w:t>Swadling</w:t>
      </w:r>
      <w:proofErr w:type="spellEnd"/>
      <w:r>
        <w:t xml:space="preserve">, K. M., Everett, J. D., Suthers, I. M., Jones, H. J., Buchanan, P. J., Crawford, C. M., </w:t>
      </w:r>
      <w:r>
        <w:rPr>
          <w:i/>
          <w:iCs/>
        </w:rPr>
        <w:t>et al.</w:t>
      </w:r>
      <w:r>
        <w:t xml:space="preserve"> 2016. Zooplankton abundance and biomass size spectra in the East Antarctic sea-ice zone during the winter–spring transition. Deep Sea Research Part II: Topical Studies in Oceanography, 131: 170–181.</w:t>
      </w:r>
    </w:p>
    <w:p w14:paraId="4D6ED2A7" w14:textId="77777777" w:rsidR="00D74668" w:rsidRDefault="00D74668" w:rsidP="00D74668">
      <w:pPr>
        <w:pStyle w:val="Bibliography"/>
      </w:pPr>
      <w:r>
        <w:t xml:space="preserve">White, E. P., Ernest, S. K. M., </w:t>
      </w:r>
      <w:proofErr w:type="spellStart"/>
      <w:r>
        <w:t>Kerkhoff</w:t>
      </w:r>
      <w:proofErr w:type="spellEnd"/>
      <w:r>
        <w:t xml:space="preserve">, A. J., and </w:t>
      </w:r>
      <w:proofErr w:type="spellStart"/>
      <w:r>
        <w:t>Enquist</w:t>
      </w:r>
      <w:proofErr w:type="spellEnd"/>
      <w:r>
        <w:t>, B. J. 2007. Relationships between body size and abundance in ecology. Trends in Ecology &amp; Evolution, 22: 323–330.</w:t>
      </w:r>
    </w:p>
    <w:p w14:paraId="2F94294F" w14:textId="77777777" w:rsidR="00D74668" w:rsidRDefault="00D74668" w:rsidP="00D74668">
      <w:pPr>
        <w:pStyle w:val="Bibliography"/>
      </w:pPr>
      <w:r>
        <w:t>Wickham, H. 2011. ggplot2. WIREs Computational Statistics, 3: 180–185.</w:t>
      </w:r>
    </w:p>
    <w:p w14:paraId="620190F7" w14:textId="77777777" w:rsidR="00D74668" w:rsidRDefault="00D74668" w:rsidP="00D74668">
      <w:pPr>
        <w:pStyle w:val="Bibliography"/>
      </w:pPr>
      <w:r>
        <w:t>Wood, J. E., Schaeffer, A., Roughan, M., and Tate, P. M. 2016. Seasonal variability in the continental shelf waters off southeastern Australia: Fact or fiction? Continental Shelf Research, 112: 92–103.</w:t>
      </w:r>
    </w:p>
    <w:p w14:paraId="67B01510" w14:textId="71A89CE4" w:rsidR="003A22DD" w:rsidRPr="00B70E23" w:rsidRDefault="00232BF7" w:rsidP="00B70E23">
      <w:pPr>
        <w:spacing w:line="360" w:lineRule="auto"/>
        <w:rPr>
          <w:rFonts w:asciiTheme="minorHAnsi" w:hAnsiTheme="minorHAnsi" w:cstheme="minorHAnsi"/>
          <w:sz w:val="22"/>
          <w:szCs w:val="22"/>
          <w:lang w:val="en-AU"/>
        </w:rPr>
      </w:pPr>
      <w:r w:rsidRPr="00BC7903">
        <w:rPr>
          <w:rFonts w:asciiTheme="minorHAnsi" w:hAnsiTheme="minorHAnsi" w:cstheme="minorHAnsi"/>
          <w:sz w:val="22"/>
          <w:szCs w:val="22"/>
          <w:lang w:val="en-AU"/>
        </w:rPr>
        <w:fldChar w:fldCharType="end"/>
      </w:r>
    </w:p>
    <w:sectPr w:rsidR="003A22DD" w:rsidRPr="00B70E23" w:rsidSect="00AD3B37">
      <w:footerReference w:type="default" r:id="rId23"/>
      <w:headerReference w:type="first" r:id="rId24"/>
      <w:pgSz w:w="11906" w:h="16838" w:code="9"/>
      <w:pgMar w:top="1276" w:right="1440" w:bottom="1440" w:left="1440"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C57939" w14:textId="77777777" w:rsidR="00E01E73" w:rsidRDefault="00E01E73" w:rsidP="000379AB">
      <w:r>
        <w:separator/>
      </w:r>
    </w:p>
  </w:endnote>
  <w:endnote w:type="continuationSeparator" w:id="0">
    <w:p w14:paraId="097CCB70" w14:textId="77777777" w:rsidR="00E01E73" w:rsidRDefault="00E01E73"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9967984"/>
      <w:docPartObj>
        <w:docPartGallery w:val="Page Numbers (Bottom of Page)"/>
        <w:docPartUnique/>
      </w:docPartObj>
    </w:sdtPr>
    <w:sdtEndPr>
      <w:rPr>
        <w:noProof/>
      </w:rPr>
    </w:sdtEndPr>
    <w:sdtContent>
      <w:p w14:paraId="24EB94E7" w14:textId="042DFBB3" w:rsidR="005B678F" w:rsidRDefault="005B678F">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94ED28E" w14:textId="2FE9AD18" w:rsidR="005B678F" w:rsidRDefault="005B678F"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8595A4" w14:textId="77777777" w:rsidR="00E01E73" w:rsidRDefault="00E01E73" w:rsidP="000379AB">
      <w:r>
        <w:separator/>
      </w:r>
    </w:p>
  </w:footnote>
  <w:footnote w:type="continuationSeparator" w:id="0">
    <w:p w14:paraId="1E135F03" w14:textId="77777777" w:rsidR="00E01E73" w:rsidRDefault="00E01E73"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5B678F" w:rsidRDefault="005B678F"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045A6EC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10B04"/>
    <w:rsid w:val="00012075"/>
    <w:rsid w:val="000120BB"/>
    <w:rsid w:val="00012E4A"/>
    <w:rsid w:val="00014258"/>
    <w:rsid w:val="00016AC5"/>
    <w:rsid w:val="00016F07"/>
    <w:rsid w:val="000202B2"/>
    <w:rsid w:val="000265DC"/>
    <w:rsid w:val="00030FF6"/>
    <w:rsid w:val="00031829"/>
    <w:rsid w:val="00037551"/>
    <w:rsid w:val="000379AB"/>
    <w:rsid w:val="0004013A"/>
    <w:rsid w:val="000406A0"/>
    <w:rsid w:val="00040870"/>
    <w:rsid w:val="00041004"/>
    <w:rsid w:val="0004340E"/>
    <w:rsid w:val="00044EBD"/>
    <w:rsid w:val="00045920"/>
    <w:rsid w:val="00046E7A"/>
    <w:rsid w:val="0005071E"/>
    <w:rsid w:val="00052247"/>
    <w:rsid w:val="00056422"/>
    <w:rsid w:val="000610B8"/>
    <w:rsid w:val="00063B54"/>
    <w:rsid w:val="00065806"/>
    <w:rsid w:val="00071284"/>
    <w:rsid w:val="00071EC6"/>
    <w:rsid w:val="0007414F"/>
    <w:rsid w:val="00077949"/>
    <w:rsid w:val="00077AAF"/>
    <w:rsid w:val="00077CDD"/>
    <w:rsid w:val="000808FA"/>
    <w:rsid w:val="00082586"/>
    <w:rsid w:val="00084B71"/>
    <w:rsid w:val="000861B9"/>
    <w:rsid w:val="00087B81"/>
    <w:rsid w:val="0009116A"/>
    <w:rsid w:val="000928AB"/>
    <w:rsid w:val="00093B43"/>
    <w:rsid w:val="00095ADB"/>
    <w:rsid w:val="000A0C86"/>
    <w:rsid w:val="000A5294"/>
    <w:rsid w:val="000A5B34"/>
    <w:rsid w:val="000A77C9"/>
    <w:rsid w:val="000B035A"/>
    <w:rsid w:val="000B0860"/>
    <w:rsid w:val="000B14C1"/>
    <w:rsid w:val="000B1D8B"/>
    <w:rsid w:val="000B3882"/>
    <w:rsid w:val="000B40C8"/>
    <w:rsid w:val="000C0080"/>
    <w:rsid w:val="000C11C9"/>
    <w:rsid w:val="000C328B"/>
    <w:rsid w:val="000C3CE9"/>
    <w:rsid w:val="000C4633"/>
    <w:rsid w:val="000C5530"/>
    <w:rsid w:val="000C7FDC"/>
    <w:rsid w:val="000D5516"/>
    <w:rsid w:val="000D6CE0"/>
    <w:rsid w:val="000E25FA"/>
    <w:rsid w:val="000E48B4"/>
    <w:rsid w:val="000E4C88"/>
    <w:rsid w:val="000F24D1"/>
    <w:rsid w:val="000F2BBA"/>
    <w:rsid w:val="000F503E"/>
    <w:rsid w:val="000F5BF7"/>
    <w:rsid w:val="000F68EC"/>
    <w:rsid w:val="000F6FF5"/>
    <w:rsid w:val="00103CD2"/>
    <w:rsid w:val="001078C0"/>
    <w:rsid w:val="00112698"/>
    <w:rsid w:val="0011688C"/>
    <w:rsid w:val="00120B3D"/>
    <w:rsid w:val="0012458B"/>
    <w:rsid w:val="0012564A"/>
    <w:rsid w:val="00130389"/>
    <w:rsid w:val="00131D0E"/>
    <w:rsid w:val="001321FD"/>
    <w:rsid w:val="00135B5A"/>
    <w:rsid w:val="00135CD1"/>
    <w:rsid w:val="00136674"/>
    <w:rsid w:val="001402D8"/>
    <w:rsid w:val="00142E2E"/>
    <w:rsid w:val="001473FC"/>
    <w:rsid w:val="00154D1A"/>
    <w:rsid w:val="00160372"/>
    <w:rsid w:val="001606DA"/>
    <w:rsid w:val="00161CA3"/>
    <w:rsid w:val="001620D6"/>
    <w:rsid w:val="001622D3"/>
    <w:rsid w:val="001623A4"/>
    <w:rsid w:val="0016539C"/>
    <w:rsid w:val="00166354"/>
    <w:rsid w:val="00167611"/>
    <w:rsid w:val="00170AA4"/>
    <w:rsid w:val="00171D77"/>
    <w:rsid w:val="001764E7"/>
    <w:rsid w:val="00184DA3"/>
    <w:rsid w:val="00184F1B"/>
    <w:rsid w:val="00185202"/>
    <w:rsid w:val="00187221"/>
    <w:rsid w:val="001924C6"/>
    <w:rsid w:val="00194DB9"/>
    <w:rsid w:val="00196D4E"/>
    <w:rsid w:val="00197CD6"/>
    <w:rsid w:val="001A16EB"/>
    <w:rsid w:val="001A3EE6"/>
    <w:rsid w:val="001A41F2"/>
    <w:rsid w:val="001A502C"/>
    <w:rsid w:val="001A6CB9"/>
    <w:rsid w:val="001A6F0D"/>
    <w:rsid w:val="001B4E60"/>
    <w:rsid w:val="001B5E24"/>
    <w:rsid w:val="001C01D1"/>
    <w:rsid w:val="001C1DFC"/>
    <w:rsid w:val="001C2B0D"/>
    <w:rsid w:val="001C3F07"/>
    <w:rsid w:val="001C4269"/>
    <w:rsid w:val="001C4E68"/>
    <w:rsid w:val="001D170A"/>
    <w:rsid w:val="001D27AD"/>
    <w:rsid w:val="001D43B9"/>
    <w:rsid w:val="001D4991"/>
    <w:rsid w:val="001D5CFE"/>
    <w:rsid w:val="001D78AC"/>
    <w:rsid w:val="001E300A"/>
    <w:rsid w:val="001E33EF"/>
    <w:rsid w:val="001E3923"/>
    <w:rsid w:val="001E43C2"/>
    <w:rsid w:val="001E5056"/>
    <w:rsid w:val="001F3A18"/>
    <w:rsid w:val="0020245E"/>
    <w:rsid w:val="00205464"/>
    <w:rsid w:val="00206510"/>
    <w:rsid w:val="00206556"/>
    <w:rsid w:val="00206C1A"/>
    <w:rsid w:val="00207754"/>
    <w:rsid w:val="002112B8"/>
    <w:rsid w:val="00212329"/>
    <w:rsid w:val="00214E00"/>
    <w:rsid w:val="00215A20"/>
    <w:rsid w:val="0021711F"/>
    <w:rsid w:val="002208F0"/>
    <w:rsid w:val="00220B64"/>
    <w:rsid w:val="002227B0"/>
    <w:rsid w:val="00224AB9"/>
    <w:rsid w:val="00227259"/>
    <w:rsid w:val="00227465"/>
    <w:rsid w:val="00230E0E"/>
    <w:rsid w:val="0023202E"/>
    <w:rsid w:val="00232BF7"/>
    <w:rsid w:val="00242691"/>
    <w:rsid w:val="00242FAC"/>
    <w:rsid w:val="00243202"/>
    <w:rsid w:val="00243405"/>
    <w:rsid w:val="00244761"/>
    <w:rsid w:val="0024589D"/>
    <w:rsid w:val="0025013B"/>
    <w:rsid w:val="00250988"/>
    <w:rsid w:val="00250C10"/>
    <w:rsid w:val="00253C14"/>
    <w:rsid w:val="00256AB6"/>
    <w:rsid w:val="002602C5"/>
    <w:rsid w:val="00263693"/>
    <w:rsid w:val="00263988"/>
    <w:rsid w:val="00265C5B"/>
    <w:rsid w:val="002671A7"/>
    <w:rsid w:val="00270A8C"/>
    <w:rsid w:val="00273150"/>
    <w:rsid w:val="00275344"/>
    <w:rsid w:val="00276F14"/>
    <w:rsid w:val="002775C5"/>
    <w:rsid w:val="002804FA"/>
    <w:rsid w:val="00280ADA"/>
    <w:rsid w:val="00285701"/>
    <w:rsid w:val="00290645"/>
    <w:rsid w:val="00290A64"/>
    <w:rsid w:val="002922EB"/>
    <w:rsid w:val="00292759"/>
    <w:rsid w:val="0029286C"/>
    <w:rsid w:val="00293017"/>
    <w:rsid w:val="00293DBB"/>
    <w:rsid w:val="0029624C"/>
    <w:rsid w:val="002972ED"/>
    <w:rsid w:val="0029753A"/>
    <w:rsid w:val="002A2D39"/>
    <w:rsid w:val="002A3D19"/>
    <w:rsid w:val="002A46D6"/>
    <w:rsid w:val="002A57E8"/>
    <w:rsid w:val="002A58F0"/>
    <w:rsid w:val="002B0DE6"/>
    <w:rsid w:val="002B2B19"/>
    <w:rsid w:val="002B2D63"/>
    <w:rsid w:val="002B3D06"/>
    <w:rsid w:val="002B3D9B"/>
    <w:rsid w:val="002B3E1F"/>
    <w:rsid w:val="002B4DF7"/>
    <w:rsid w:val="002B66D7"/>
    <w:rsid w:val="002B6748"/>
    <w:rsid w:val="002B67C8"/>
    <w:rsid w:val="002B6F74"/>
    <w:rsid w:val="002B7047"/>
    <w:rsid w:val="002B754C"/>
    <w:rsid w:val="002C1CD6"/>
    <w:rsid w:val="002C1E5F"/>
    <w:rsid w:val="002C212A"/>
    <w:rsid w:val="002C2596"/>
    <w:rsid w:val="002C3263"/>
    <w:rsid w:val="002C53E8"/>
    <w:rsid w:val="002C5C8B"/>
    <w:rsid w:val="002C716C"/>
    <w:rsid w:val="002D2DE6"/>
    <w:rsid w:val="002E0D63"/>
    <w:rsid w:val="002E1963"/>
    <w:rsid w:val="002E1FC2"/>
    <w:rsid w:val="002E35D3"/>
    <w:rsid w:val="002E4853"/>
    <w:rsid w:val="002E4EA7"/>
    <w:rsid w:val="002E79FD"/>
    <w:rsid w:val="002F1A2B"/>
    <w:rsid w:val="002F2289"/>
    <w:rsid w:val="002F3B11"/>
    <w:rsid w:val="002F6409"/>
    <w:rsid w:val="002F723E"/>
    <w:rsid w:val="003002F4"/>
    <w:rsid w:val="003042BC"/>
    <w:rsid w:val="00305201"/>
    <w:rsid w:val="00307499"/>
    <w:rsid w:val="00307FC5"/>
    <w:rsid w:val="00311FDB"/>
    <w:rsid w:val="00312ECF"/>
    <w:rsid w:val="003137C3"/>
    <w:rsid w:val="00315B01"/>
    <w:rsid w:val="003162D6"/>
    <w:rsid w:val="003168CC"/>
    <w:rsid w:val="003171FF"/>
    <w:rsid w:val="00317953"/>
    <w:rsid w:val="00321596"/>
    <w:rsid w:val="003238FC"/>
    <w:rsid w:val="00325E31"/>
    <w:rsid w:val="00325FF1"/>
    <w:rsid w:val="0033067D"/>
    <w:rsid w:val="0033184D"/>
    <w:rsid w:val="00332728"/>
    <w:rsid w:val="003354D2"/>
    <w:rsid w:val="0033593F"/>
    <w:rsid w:val="00340107"/>
    <w:rsid w:val="003408E4"/>
    <w:rsid w:val="00343B57"/>
    <w:rsid w:val="003443D8"/>
    <w:rsid w:val="00344CBA"/>
    <w:rsid w:val="00345DCA"/>
    <w:rsid w:val="003514AD"/>
    <w:rsid w:val="00353BB9"/>
    <w:rsid w:val="00353C1E"/>
    <w:rsid w:val="00353C6A"/>
    <w:rsid w:val="00360C64"/>
    <w:rsid w:val="00366C81"/>
    <w:rsid w:val="003717E7"/>
    <w:rsid w:val="0037466A"/>
    <w:rsid w:val="00377593"/>
    <w:rsid w:val="003810EC"/>
    <w:rsid w:val="00383C20"/>
    <w:rsid w:val="00386D4E"/>
    <w:rsid w:val="00387A40"/>
    <w:rsid w:val="00390CE4"/>
    <w:rsid w:val="00391447"/>
    <w:rsid w:val="00392E7D"/>
    <w:rsid w:val="00396D70"/>
    <w:rsid w:val="003A1011"/>
    <w:rsid w:val="003A1F87"/>
    <w:rsid w:val="003A22DD"/>
    <w:rsid w:val="003A2A09"/>
    <w:rsid w:val="003A6543"/>
    <w:rsid w:val="003A6CE0"/>
    <w:rsid w:val="003B01EB"/>
    <w:rsid w:val="003B0AB9"/>
    <w:rsid w:val="003B1584"/>
    <w:rsid w:val="003B1FFA"/>
    <w:rsid w:val="003B3D2C"/>
    <w:rsid w:val="003B4A79"/>
    <w:rsid w:val="003C0854"/>
    <w:rsid w:val="003C09A6"/>
    <w:rsid w:val="003C160C"/>
    <w:rsid w:val="003C1C72"/>
    <w:rsid w:val="003C6A98"/>
    <w:rsid w:val="003C7453"/>
    <w:rsid w:val="003C7B33"/>
    <w:rsid w:val="003D2C5C"/>
    <w:rsid w:val="003D311B"/>
    <w:rsid w:val="003D5788"/>
    <w:rsid w:val="003D57AB"/>
    <w:rsid w:val="003E012B"/>
    <w:rsid w:val="003E4CBD"/>
    <w:rsid w:val="003E660A"/>
    <w:rsid w:val="003E6FCE"/>
    <w:rsid w:val="003F0C59"/>
    <w:rsid w:val="003F199B"/>
    <w:rsid w:val="003F1E6F"/>
    <w:rsid w:val="003F1F97"/>
    <w:rsid w:val="003F2692"/>
    <w:rsid w:val="003F3292"/>
    <w:rsid w:val="003F3F71"/>
    <w:rsid w:val="003F55C8"/>
    <w:rsid w:val="003F6382"/>
    <w:rsid w:val="003F6989"/>
    <w:rsid w:val="003F74CD"/>
    <w:rsid w:val="00400425"/>
    <w:rsid w:val="00400648"/>
    <w:rsid w:val="004009A6"/>
    <w:rsid w:val="004062C6"/>
    <w:rsid w:val="004117EC"/>
    <w:rsid w:val="00413E07"/>
    <w:rsid w:val="00413FCF"/>
    <w:rsid w:val="00422789"/>
    <w:rsid w:val="00423820"/>
    <w:rsid w:val="00423CFC"/>
    <w:rsid w:val="00426458"/>
    <w:rsid w:val="004304EB"/>
    <w:rsid w:val="00433A95"/>
    <w:rsid w:val="00435881"/>
    <w:rsid w:val="00435CCA"/>
    <w:rsid w:val="00436479"/>
    <w:rsid w:val="00441F69"/>
    <w:rsid w:val="00442AA5"/>
    <w:rsid w:val="0044352F"/>
    <w:rsid w:val="004451C2"/>
    <w:rsid w:val="00445C7E"/>
    <w:rsid w:val="00446080"/>
    <w:rsid w:val="004470C4"/>
    <w:rsid w:val="00447ABF"/>
    <w:rsid w:val="00450CBE"/>
    <w:rsid w:val="004529AC"/>
    <w:rsid w:val="004539A2"/>
    <w:rsid w:val="00455559"/>
    <w:rsid w:val="00460966"/>
    <w:rsid w:val="004659AF"/>
    <w:rsid w:val="00467F45"/>
    <w:rsid w:val="00470E3B"/>
    <w:rsid w:val="00471343"/>
    <w:rsid w:val="00472630"/>
    <w:rsid w:val="004737AE"/>
    <w:rsid w:val="00473A72"/>
    <w:rsid w:val="00475475"/>
    <w:rsid w:val="00475EAC"/>
    <w:rsid w:val="00480AAF"/>
    <w:rsid w:val="0048416A"/>
    <w:rsid w:val="0048653A"/>
    <w:rsid w:val="00487721"/>
    <w:rsid w:val="0049115A"/>
    <w:rsid w:val="0049331C"/>
    <w:rsid w:val="00493DD1"/>
    <w:rsid w:val="0049788A"/>
    <w:rsid w:val="004A138E"/>
    <w:rsid w:val="004A1829"/>
    <w:rsid w:val="004A328F"/>
    <w:rsid w:val="004A66B0"/>
    <w:rsid w:val="004A66BB"/>
    <w:rsid w:val="004A73E1"/>
    <w:rsid w:val="004A75B4"/>
    <w:rsid w:val="004A7649"/>
    <w:rsid w:val="004B23E9"/>
    <w:rsid w:val="004B2DA8"/>
    <w:rsid w:val="004B39D7"/>
    <w:rsid w:val="004B3DD6"/>
    <w:rsid w:val="004B4655"/>
    <w:rsid w:val="004B4D38"/>
    <w:rsid w:val="004B7088"/>
    <w:rsid w:val="004C0170"/>
    <w:rsid w:val="004C2592"/>
    <w:rsid w:val="004C2E5E"/>
    <w:rsid w:val="004C365F"/>
    <w:rsid w:val="004C4CDE"/>
    <w:rsid w:val="004C4E24"/>
    <w:rsid w:val="004C547F"/>
    <w:rsid w:val="004D1CE3"/>
    <w:rsid w:val="004D38BA"/>
    <w:rsid w:val="004D3C70"/>
    <w:rsid w:val="004D4D45"/>
    <w:rsid w:val="004D5BD8"/>
    <w:rsid w:val="004E02B5"/>
    <w:rsid w:val="004E1275"/>
    <w:rsid w:val="004E3D1F"/>
    <w:rsid w:val="004E5496"/>
    <w:rsid w:val="004E5A8A"/>
    <w:rsid w:val="004F563B"/>
    <w:rsid w:val="004F7772"/>
    <w:rsid w:val="0050019D"/>
    <w:rsid w:val="00500F16"/>
    <w:rsid w:val="00504F62"/>
    <w:rsid w:val="00510ADC"/>
    <w:rsid w:val="00512453"/>
    <w:rsid w:val="00515D4B"/>
    <w:rsid w:val="00515DD0"/>
    <w:rsid w:val="005167EA"/>
    <w:rsid w:val="00520827"/>
    <w:rsid w:val="00521CAE"/>
    <w:rsid w:val="00525F50"/>
    <w:rsid w:val="0052759B"/>
    <w:rsid w:val="00527E39"/>
    <w:rsid w:val="0053211D"/>
    <w:rsid w:val="0053275E"/>
    <w:rsid w:val="00533B5B"/>
    <w:rsid w:val="0053533D"/>
    <w:rsid w:val="005358D5"/>
    <w:rsid w:val="00535B83"/>
    <w:rsid w:val="005410BF"/>
    <w:rsid w:val="00541478"/>
    <w:rsid w:val="00542F18"/>
    <w:rsid w:val="00543728"/>
    <w:rsid w:val="00544732"/>
    <w:rsid w:val="00545B6C"/>
    <w:rsid w:val="0055187B"/>
    <w:rsid w:val="00551F23"/>
    <w:rsid w:val="00555026"/>
    <w:rsid w:val="005555B7"/>
    <w:rsid w:val="00557E1C"/>
    <w:rsid w:val="0056010B"/>
    <w:rsid w:val="00560EEA"/>
    <w:rsid w:val="00562C9F"/>
    <w:rsid w:val="00564F9E"/>
    <w:rsid w:val="005661DF"/>
    <w:rsid w:val="00566E2B"/>
    <w:rsid w:val="00570DF1"/>
    <w:rsid w:val="00572DCF"/>
    <w:rsid w:val="00573114"/>
    <w:rsid w:val="00573DFE"/>
    <w:rsid w:val="0057441D"/>
    <w:rsid w:val="00575C0B"/>
    <w:rsid w:val="0057752A"/>
    <w:rsid w:val="005820F9"/>
    <w:rsid w:val="0058280A"/>
    <w:rsid w:val="00582838"/>
    <w:rsid w:val="00585981"/>
    <w:rsid w:val="0058684B"/>
    <w:rsid w:val="005879C3"/>
    <w:rsid w:val="00591676"/>
    <w:rsid w:val="005943F4"/>
    <w:rsid w:val="005955F1"/>
    <w:rsid w:val="005962BD"/>
    <w:rsid w:val="00596A3F"/>
    <w:rsid w:val="00597F31"/>
    <w:rsid w:val="005A0EC7"/>
    <w:rsid w:val="005A1B72"/>
    <w:rsid w:val="005A22C4"/>
    <w:rsid w:val="005A285F"/>
    <w:rsid w:val="005A3260"/>
    <w:rsid w:val="005A4539"/>
    <w:rsid w:val="005A5E97"/>
    <w:rsid w:val="005B12C8"/>
    <w:rsid w:val="005B1377"/>
    <w:rsid w:val="005B31C3"/>
    <w:rsid w:val="005B3461"/>
    <w:rsid w:val="005B5304"/>
    <w:rsid w:val="005B678F"/>
    <w:rsid w:val="005C282A"/>
    <w:rsid w:val="005C3011"/>
    <w:rsid w:val="005C4713"/>
    <w:rsid w:val="005C5E3F"/>
    <w:rsid w:val="005C7A03"/>
    <w:rsid w:val="005D2457"/>
    <w:rsid w:val="005D36DA"/>
    <w:rsid w:val="005D44A7"/>
    <w:rsid w:val="005E080D"/>
    <w:rsid w:val="005E2732"/>
    <w:rsid w:val="005E4BAF"/>
    <w:rsid w:val="005E560F"/>
    <w:rsid w:val="005E6B6E"/>
    <w:rsid w:val="005E6D6A"/>
    <w:rsid w:val="005F0C51"/>
    <w:rsid w:val="005F2500"/>
    <w:rsid w:val="005F29F5"/>
    <w:rsid w:val="005F5960"/>
    <w:rsid w:val="005F5CE0"/>
    <w:rsid w:val="005F5F57"/>
    <w:rsid w:val="005F632D"/>
    <w:rsid w:val="005F6BFD"/>
    <w:rsid w:val="005F7ACD"/>
    <w:rsid w:val="005F7D20"/>
    <w:rsid w:val="0061112D"/>
    <w:rsid w:val="00612A3D"/>
    <w:rsid w:val="006145F7"/>
    <w:rsid w:val="00615557"/>
    <w:rsid w:val="00616293"/>
    <w:rsid w:val="00622210"/>
    <w:rsid w:val="00623977"/>
    <w:rsid w:val="00627CA7"/>
    <w:rsid w:val="00630F96"/>
    <w:rsid w:val="00631A1B"/>
    <w:rsid w:val="0063430E"/>
    <w:rsid w:val="0063491E"/>
    <w:rsid w:val="00637061"/>
    <w:rsid w:val="00640CC5"/>
    <w:rsid w:val="0064234B"/>
    <w:rsid w:val="00643B29"/>
    <w:rsid w:val="00643C87"/>
    <w:rsid w:val="00646040"/>
    <w:rsid w:val="00647DD0"/>
    <w:rsid w:val="006510EE"/>
    <w:rsid w:val="00652394"/>
    <w:rsid w:val="00676EF9"/>
    <w:rsid w:val="00680FBD"/>
    <w:rsid w:val="00682715"/>
    <w:rsid w:val="006842EE"/>
    <w:rsid w:val="006869A0"/>
    <w:rsid w:val="006871FB"/>
    <w:rsid w:val="00692E9A"/>
    <w:rsid w:val="006940CC"/>
    <w:rsid w:val="00694B02"/>
    <w:rsid w:val="006963FD"/>
    <w:rsid w:val="006974C0"/>
    <w:rsid w:val="006A1FF8"/>
    <w:rsid w:val="006A27E3"/>
    <w:rsid w:val="006A4363"/>
    <w:rsid w:val="006A558B"/>
    <w:rsid w:val="006A6D93"/>
    <w:rsid w:val="006B0339"/>
    <w:rsid w:val="006B15E4"/>
    <w:rsid w:val="006B3E53"/>
    <w:rsid w:val="006B5E7C"/>
    <w:rsid w:val="006B6899"/>
    <w:rsid w:val="006B7625"/>
    <w:rsid w:val="006C0A39"/>
    <w:rsid w:val="006C0F92"/>
    <w:rsid w:val="006C40C0"/>
    <w:rsid w:val="006C4619"/>
    <w:rsid w:val="006D0156"/>
    <w:rsid w:val="006D26A7"/>
    <w:rsid w:val="006D2A0E"/>
    <w:rsid w:val="006D5E6D"/>
    <w:rsid w:val="006D641D"/>
    <w:rsid w:val="006D707C"/>
    <w:rsid w:val="006E0135"/>
    <w:rsid w:val="006E07D8"/>
    <w:rsid w:val="006E13C8"/>
    <w:rsid w:val="006E3ECF"/>
    <w:rsid w:val="006E61D9"/>
    <w:rsid w:val="006F155E"/>
    <w:rsid w:val="006F19F9"/>
    <w:rsid w:val="006F301F"/>
    <w:rsid w:val="006F62EC"/>
    <w:rsid w:val="006F662E"/>
    <w:rsid w:val="00700005"/>
    <w:rsid w:val="00704A1F"/>
    <w:rsid w:val="0070592A"/>
    <w:rsid w:val="00706713"/>
    <w:rsid w:val="0070771F"/>
    <w:rsid w:val="007123BD"/>
    <w:rsid w:val="00713DFB"/>
    <w:rsid w:val="00716DDF"/>
    <w:rsid w:val="00716EB1"/>
    <w:rsid w:val="00720978"/>
    <w:rsid w:val="0072168F"/>
    <w:rsid w:val="007228CC"/>
    <w:rsid w:val="0072314A"/>
    <w:rsid w:val="00723F4F"/>
    <w:rsid w:val="0072649C"/>
    <w:rsid w:val="00727580"/>
    <w:rsid w:val="00731BD2"/>
    <w:rsid w:val="00732A12"/>
    <w:rsid w:val="00732DB7"/>
    <w:rsid w:val="00733088"/>
    <w:rsid w:val="00735BCB"/>
    <w:rsid w:val="0073606B"/>
    <w:rsid w:val="007366D8"/>
    <w:rsid w:val="0074263E"/>
    <w:rsid w:val="0074652D"/>
    <w:rsid w:val="007506F4"/>
    <w:rsid w:val="00752391"/>
    <w:rsid w:val="0075388E"/>
    <w:rsid w:val="007542C1"/>
    <w:rsid w:val="0075608D"/>
    <w:rsid w:val="00756CB1"/>
    <w:rsid w:val="00757266"/>
    <w:rsid w:val="007615B9"/>
    <w:rsid w:val="00762C81"/>
    <w:rsid w:val="00764CE9"/>
    <w:rsid w:val="00767381"/>
    <w:rsid w:val="0077044D"/>
    <w:rsid w:val="00772532"/>
    <w:rsid w:val="00773539"/>
    <w:rsid w:val="00773BA1"/>
    <w:rsid w:val="00776778"/>
    <w:rsid w:val="007778ED"/>
    <w:rsid w:val="00780493"/>
    <w:rsid w:val="00781CDD"/>
    <w:rsid w:val="00783F10"/>
    <w:rsid w:val="0078463A"/>
    <w:rsid w:val="00787A1B"/>
    <w:rsid w:val="00790FAD"/>
    <w:rsid w:val="00791BFB"/>
    <w:rsid w:val="00791E16"/>
    <w:rsid w:val="00792E69"/>
    <w:rsid w:val="00792FCC"/>
    <w:rsid w:val="007951E2"/>
    <w:rsid w:val="00796FB8"/>
    <w:rsid w:val="007977BA"/>
    <w:rsid w:val="007A12ED"/>
    <w:rsid w:val="007A12F9"/>
    <w:rsid w:val="007A1334"/>
    <w:rsid w:val="007A196B"/>
    <w:rsid w:val="007A1FD2"/>
    <w:rsid w:val="007A2233"/>
    <w:rsid w:val="007A3AC3"/>
    <w:rsid w:val="007A68ED"/>
    <w:rsid w:val="007A763C"/>
    <w:rsid w:val="007A7E66"/>
    <w:rsid w:val="007B2C01"/>
    <w:rsid w:val="007B4703"/>
    <w:rsid w:val="007B4B93"/>
    <w:rsid w:val="007C0CBD"/>
    <w:rsid w:val="007C6749"/>
    <w:rsid w:val="007C7D4A"/>
    <w:rsid w:val="007D0191"/>
    <w:rsid w:val="007D2CB5"/>
    <w:rsid w:val="007D4649"/>
    <w:rsid w:val="007D707C"/>
    <w:rsid w:val="007E03B4"/>
    <w:rsid w:val="007E0955"/>
    <w:rsid w:val="007E26EF"/>
    <w:rsid w:val="007E36E7"/>
    <w:rsid w:val="007E5943"/>
    <w:rsid w:val="007F7C69"/>
    <w:rsid w:val="0080212F"/>
    <w:rsid w:val="00812B1C"/>
    <w:rsid w:val="00813315"/>
    <w:rsid w:val="008150A7"/>
    <w:rsid w:val="00817A79"/>
    <w:rsid w:val="008223DE"/>
    <w:rsid w:val="00822419"/>
    <w:rsid w:val="00823626"/>
    <w:rsid w:val="008247BE"/>
    <w:rsid w:val="00827A15"/>
    <w:rsid w:val="008312EE"/>
    <w:rsid w:val="008368BA"/>
    <w:rsid w:val="008402FD"/>
    <w:rsid w:val="00842884"/>
    <w:rsid w:val="008433D9"/>
    <w:rsid w:val="00843C1A"/>
    <w:rsid w:val="00847D92"/>
    <w:rsid w:val="00850CE2"/>
    <w:rsid w:val="008548BE"/>
    <w:rsid w:val="00855B07"/>
    <w:rsid w:val="00855F3F"/>
    <w:rsid w:val="00857D1C"/>
    <w:rsid w:val="00861751"/>
    <w:rsid w:val="00861A20"/>
    <w:rsid w:val="00861C16"/>
    <w:rsid w:val="00864237"/>
    <w:rsid w:val="00864A56"/>
    <w:rsid w:val="00865E62"/>
    <w:rsid w:val="008669A2"/>
    <w:rsid w:val="00866BC8"/>
    <w:rsid w:val="00867A23"/>
    <w:rsid w:val="008708AA"/>
    <w:rsid w:val="00870BB5"/>
    <w:rsid w:val="00871C8A"/>
    <w:rsid w:val="008729A3"/>
    <w:rsid w:val="00873D45"/>
    <w:rsid w:val="0087417A"/>
    <w:rsid w:val="00874F4E"/>
    <w:rsid w:val="00875798"/>
    <w:rsid w:val="00876213"/>
    <w:rsid w:val="008776C9"/>
    <w:rsid w:val="00880D57"/>
    <w:rsid w:val="008858D9"/>
    <w:rsid w:val="00885C6E"/>
    <w:rsid w:val="008872B5"/>
    <w:rsid w:val="0089099C"/>
    <w:rsid w:val="00893955"/>
    <w:rsid w:val="0089589A"/>
    <w:rsid w:val="00895E09"/>
    <w:rsid w:val="00897167"/>
    <w:rsid w:val="008A152A"/>
    <w:rsid w:val="008A1824"/>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02DC"/>
    <w:rsid w:val="008C069B"/>
    <w:rsid w:val="008C1687"/>
    <w:rsid w:val="008C187F"/>
    <w:rsid w:val="008C2242"/>
    <w:rsid w:val="008C3AFE"/>
    <w:rsid w:val="008D02FD"/>
    <w:rsid w:val="008D27F6"/>
    <w:rsid w:val="008D29BB"/>
    <w:rsid w:val="008D3087"/>
    <w:rsid w:val="008D4C89"/>
    <w:rsid w:val="008D4D83"/>
    <w:rsid w:val="008D7B3F"/>
    <w:rsid w:val="008E2B0C"/>
    <w:rsid w:val="008E2BD0"/>
    <w:rsid w:val="008E52C9"/>
    <w:rsid w:val="008E58E5"/>
    <w:rsid w:val="008E5D17"/>
    <w:rsid w:val="008E73D0"/>
    <w:rsid w:val="008F0F74"/>
    <w:rsid w:val="008F136C"/>
    <w:rsid w:val="008F1D85"/>
    <w:rsid w:val="008F21E6"/>
    <w:rsid w:val="008F6B9F"/>
    <w:rsid w:val="008F6DAA"/>
    <w:rsid w:val="00900430"/>
    <w:rsid w:val="00906CED"/>
    <w:rsid w:val="00906D99"/>
    <w:rsid w:val="00907731"/>
    <w:rsid w:val="00907AB2"/>
    <w:rsid w:val="00913707"/>
    <w:rsid w:val="009137A2"/>
    <w:rsid w:val="00915BCA"/>
    <w:rsid w:val="00921A77"/>
    <w:rsid w:val="00921F2E"/>
    <w:rsid w:val="00923336"/>
    <w:rsid w:val="0092763D"/>
    <w:rsid w:val="0092783D"/>
    <w:rsid w:val="00931DE0"/>
    <w:rsid w:val="00932B2E"/>
    <w:rsid w:val="00932B6E"/>
    <w:rsid w:val="00932F66"/>
    <w:rsid w:val="00936B53"/>
    <w:rsid w:val="0094275A"/>
    <w:rsid w:val="00945322"/>
    <w:rsid w:val="00945E55"/>
    <w:rsid w:val="00950588"/>
    <w:rsid w:val="0095321A"/>
    <w:rsid w:val="009545C3"/>
    <w:rsid w:val="009557F9"/>
    <w:rsid w:val="00956C57"/>
    <w:rsid w:val="00957F28"/>
    <w:rsid w:val="00961B88"/>
    <w:rsid w:val="00961C72"/>
    <w:rsid w:val="00962658"/>
    <w:rsid w:val="00962664"/>
    <w:rsid w:val="00964705"/>
    <w:rsid w:val="00971F41"/>
    <w:rsid w:val="0097213C"/>
    <w:rsid w:val="009723D5"/>
    <w:rsid w:val="0097460E"/>
    <w:rsid w:val="00974A9E"/>
    <w:rsid w:val="0097550F"/>
    <w:rsid w:val="00975D9D"/>
    <w:rsid w:val="00976501"/>
    <w:rsid w:val="0097684E"/>
    <w:rsid w:val="00977827"/>
    <w:rsid w:val="0098310B"/>
    <w:rsid w:val="00985346"/>
    <w:rsid w:val="009877A1"/>
    <w:rsid w:val="00990EAC"/>
    <w:rsid w:val="0099107F"/>
    <w:rsid w:val="00991686"/>
    <w:rsid w:val="009922F4"/>
    <w:rsid w:val="00994F41"/>
    <w:rsid w:val="00995EF5"/>
    <w:rsid w:val="00997374"/>
    <w:rsid w:val="009A1F5C"/>
    <w:rsid w:val="009A2BE4"/>
    <w:rsid w:val="009A4270"/>
    <w:rsid w:val="009A589B"/>
    <w:rsid w:val="009A61CC"/>
    <w:rsid w:val="009A68C4"/>
    <w:rsid w:val="009A6B8D"/>
    <w:rsid w:val="009A75A9"/>
    <w:rsid w:val="009A7BA6"/>
    <w:rsid w:val="009B03F8"/>
    <w:rsid w:val="009B1FB8"/>
    <w:rsid w:val="009B260D"/>
    <w:rsid w:val="009B7382"/>
    <w:rsid w:val="009B7711"/>
    <w:rsid w:val="009C1BC0"/>
    <w:rsid w:val="009C63D9"/>
    <w:rsid w:val="009C66AA"/>
    <w:rsid w:val="009C670B"/>
    <w:rsid w:val="009D1FCC"/>
    <w:rsid w:val="009D2C16"/>
    <w:rsid w:val="009D3FDC"/>
    <w:rsid w:val="009E5029"/>
    <w:rsid w:val="009E545B"/>
    <w:rsid w:val="009F05E4"/>
    <w:rsid w:val="009F113A"/>
    <w:rsid w:val="009F3F16"/>
    <w:rsid w:val="009F54BA"/>
    <w:rsid w:val="009F767B"/>
    <w:rsid w:val="009F7A75"/>
    <w:rsid w:val="00A00FB6"/>
    <w:rsid w:val="00A02962"/>
    <w:rsid w:val="00A02EC1"/>
    <w:rsid w:val="00A03B72"/>
    <w:rsid w:val="00A044B2"/>
    <w:rsid w:val="00A06397"/>
    <w:rsid w:val="00A06BE9"/>
    <w:rsid w:val="00A07D65"/>
    <w:rsid w:val="00A1030B"/>
    <w:rsid w:val="00A10C0E"/>
    <w:rsid w:val="00A11BF8"/>
    <w:rsid w:val="00A1284A"/>
    <w:rsid w:val="00A13AD9"/>
    <w:rsid w:val="00A13F5C"/>
    <w:rsid w:val="00A15E79"/>
    <w:rsid w:val="00A17076"/>
    <w:rsid w:val="00A1712E"/>
    <w:rsid w:val="00A238C1"/>
    <w:rsid w:val="00A27F40"/>
    <w:rsid w:val="00A30474"/>
    <w:rsid w:val="00A3088A"/>
    <w:rsid w:val="00A33FD7"/>
    <w:rsid w:val="00A34360"/>
    <w:rsid w:val="00A41768"/>
    <w:rsid w:val="00A44A53"/>
    <w:rsid w:val="00A4501C"/>
    <w:rsid w:val="00A47773"/>
    <w:rsid w:val="00A47FEA"/>
    <w:rsid w:val="00A510E4"/>
    <w:rsid w:val="00A569CF"/>
    <w:rsid w:val="00A570AC"/>
    <w:rsid w:val="00A57D84"/>
    <w:rsid w:val="00A63423"/>
    <w:rsid w:val="00A65AFE"/>
    <w:rsid w:val="00A667CA"/>
    <w:rsid w:val="00A66885"/>
    <w:rsid w:val="00A719BF"/>
    <w:rsid w:val="00A73321"/>
    <w:rsid w:val="00A7601B"/>
    <w:rsid w:val="00A76E78"/>
    <w:rsid w:val="00A81C80"/>
    <w:rsid w:val="00A84A9F"/>
    <w:rsid w:val="00A85440"/>
    <w:rsid w:val="00A86CCC"/>
    <w:rsid w:val="00A871F3"/>
    <w:rsid w:val="00A92212"/>
    <w:rsid w:val="00A925B7"/>
    <w:rsid w:val="00A931C2"/>
    <w:rsid w:val="00A937AC"/>
    <w:rsid w:val="00A93D59"/>
    <w:rsid w:val="00A96499"/>
    <w:rsid w:val="00A9649E"/>
    <w:rsid w:val="00A9691A"/>
    <w:rsid w:val="00AA0C96"/>
    <w:rsid w:val="00AA19B1"/>
    <w:rsid w:val="00AA482E"/>
    <w:rsid w:val="00AA4915"/>
    <w:rsid w:val="00AA6496"/>
    <w:rsid w:val="00AA703A"/>
    <w:rsid w:val="00AB1995"/>
    <w:rsid w:val="00AB46CF"/>
    <w:rsid w:val="00AB488D"/>
    <w:rsid w:val="00AB6573"/>
    <w:rsid w:val="00AB7532"/>
    <w:rsid w:val="00AB768F"/>
    <w:rsid w:val="00AB7ACF"/>
    <w:rsid w:val="00AC0C00"/>
    <w:rsid w:val="00AC1E97"/>
    <w:rsid w:val="00AC31AF"/>
    <w:rsid w:val="00AC3B63"/>
    <w:rsid w:val="00AC6C18"/>
    <w:rsid w:val="00AD0BA3"/>
    <w:rsid w:val="00AD2021"/>
    <w:rsid w:val="00AD3B37"/>
    <w:rsid w:val="00AD427D"/>
    <w:rsid w:val="00AD4F57"/>
    <w:rsid w:val="00AD6429"/>
    <w:rsid w:val="00AD69C0"/>
    <w:rsid w:val="00AE1C49"/>
    <w:rsid w:val="00AE27F1"/>
    <w:rsid w:val="00AE3253"/>
    <w:rsid w:val="00AE3279"/>
    <w:rsid w:val="00AE4ACF"/>
    <w:rsid w:val="00AE4C55"/>
    <w:rsid w:val="00AE6BAB"/>
    <w:rsid w:val="00AF0CCA"/>
    <w:rsid w:val="00AF1F4D"/>
    <w:rsid w:val="00AF33DA"/>
    <w:rsid w:val="00AF3DB9"/>
    <w:rsid w:val="00AF5CDD"/>
    <w:rsid w:val="00AF7149"/>
    <w:rsid w:val="00AF7640"/>
    <w:rsid w:val="00B0498E"/>
    <w:rsid w:val="00B0559F"/>
    <w:rsid w:val="00B05638"/>
    <w:rsid w:val="00B05955"/>
    <w:rsid w:val="00B063C5"/>
    <w:rsid w:val="00B06805"/>
    <w:rsid w:val="00B06B7A"/>
    <w:rsid w:val="00B07253"/>
    <w:rsid w:val="00B0754F"/>
    <w:rsid w:val="00B120F3"/>
    <w:rsid w:val="00B1264D"/>
    <w:rsid w:val="00B134C2"/>
    <w:rsid w:val="00B13EE4"/>
    <w:rsid w:val="00B15349"/>
    <w:rsid w:val="00B15BFC"/>
    <w:rsid w:val="00B162A4"/>
    <w:rsid w:val="00B16A09"/>
    <w:rsid w:val="00B20719"/>
    <w:rsid w:val="00B239A3"/>
    <w:rsid w:val="00B251AC"/>
    <w:rsid w:val="00B26CB7"/>
    <w:rsid w:val="00B27B98"/>
    <w:rsid w:val="00B322ED"/>
    <w:rsid w:val="00B330AD"/>
    <w:rsid w:val="00B3397D"/>
    <w:rsid w:val="00B33DEC"/>
    <w:rsid w:val="00B372DE"/>
    <w:rsid w:val="00B40947"/>
    <w:rsid w:val="00B46F10"/>
    <w:rsid w:val="00B47706"/>
    <w:rsid w:val="00B52476"/>
    <w:rsid w:val="00B52BE5"/>
    <w:rsid w:val="00B52CB8"/>
    <w:rsid w:val="00B539C9"/>
    <w:rsid w:val="00B53B5F"/>
    <w:rsid w:val="00B5573F"/>
    <w:rsid w:val="00B6278A"/>
    <w:rsid w:val="00B6688A"/>
    <w:rsid w:val="00B70E23"/>
    <w:rsid w:val="00B710EB"/>
    <w:rsid w:val="00B719C8"/>
    <w:rsid w:val="00B72021"/>
    <w:rsid w:val="00B74BA4"/>
    <w:rsid w:val="00B74C08"/>
    <w:rsid w:val="00B751E0"/>
    <w:rsid w:val="00B8132C"/>
    <w:rsid w:val="00B816EB"/>
    <w:rsid w:val="00B81C79"/>
    <w:rsid w:val="00B82556"/>
    <w:rsid w:val="00B841C3"/>
    <w:rsid w:val="00B85213"/>
    <w:rsid w:val="00B860F8"/>
    <w:rsid w:val="00B86BC0"/>
    <w:rsid w:val="00B86FB3"/>
    <w:rsid w:val="00B931AB"/>
    <w:rsid w:val="00B93FE6"/>
    <w:rsid w:val="00B95729"/>
    <w:rsid w:val="00B9765B"/>
    <w:rsid w:val="00B97EA6"/>
    <w:rsid w:val="00BA00E3"/>
    <w:rsid w:val="00BA112F"/>
    <w:rsid w:val="00BA2709"/>
    <w:rsid w:val="00BA3B66"/>
    <w:rsid w:val="00BA5F06"/>
    <w:rsid w:val="00BA6095"/>
    <w:rsid w:val="00BA6161"/>
    <w:rsid w:val="00BB52FA"/>
    <w:rsid w:val="00BB7540"/>
    <w:rsid w:val="00BB7F03"/>
    <w:rsid w:val="00BC4719"/>
    <w:rsid w:val="00BC48C6"/>
    <w:rsid w:val="00BC61DC"/>
    <w:rsid w:val="00BC7313"/>
    <w:rsid w:val="00BC7903"/>
    <w:rsid w:val="00BC7DDC"/>
    <w:rsid w:val="00BD36D7"/>
    <w:rsid w:val="00BD540D"/>
    <w:rsid w:val="00BE00AE"/>
    <w:rsid w:val="00BE1D1A"/>
    <w:rsid w:val="00BE3A29"/>
    <w:rsid w:val="00BE3B50"/>
    <w:rsid w:val="00BE4E88"/>
    <w:rsid w:val="00BF0028"/>
    <w:rsid w:val="00BF00AC"/>
    <w:rsid w:val="00BF04EA"/>
    <w:rsid w:val="00BF0539"/>
    <w:rsid w:val="00BF2FDC"/>
    <w:rsid w:val="00BF363C"/>
    <w:rsid w:val="00BF5500"/>
    <w:rsid w:val="00BF6477"/>
    <w:rsid w:val="00C04DA5"/>
    <w:rsid w:val="00C06610"/>
    <w:rsid w:val="00C06DE0"/>
    <w:rsid w:val="00C07196"/>
    <w:rsid w:val="00C10581"/>
    <w:rsid w:val="00C1442A"/>
    <w:rsid w:val="00C14F63"/>
    <w:rsid w:val="00C16CE3"/>
    <w:rsid w:val="00C20B37"/>
    <w:rsid w:val="00C21BB7"/>
    <w:rsid w:val="00C21FF5"/>
    <w:rsid w:val="00C24279"/>
    <w:rsid w:val="00C338A2"/>
    <w:rsid w:val="00C3475A"/>
    <w:rsid w:val="00C35198"/>
    <w:rsid w:val="00C364FC"/>
    <w:rsid w:val="00C375CE"/>
    <w:rsid w:val="00C37F5F"/>
    <w:rsid w:val="00C4148D"/>
    <w:rsid w:val="00C4213E"/>
    <w:rsid w:val="00C42E06"/>
    <w:rsid w:val="00C43309"/>
    <w:rsid w:val="00C44347"/>
    <w:rsid w:val="00C445BE"/>
    <w:rsid w:val="00C45A99"/>
    <w:rsid w:val="00C46EC3"/>
    <w:rsid w:val="00C4769C"/>
    <w:rsid w:val="00C479EA"/>
    <w:rsid w:val="00C51985"/>
    <w:rsid w:val="00C52A34"/>
    <w:rsid w:val="00C57AC5"/>
    <w:rsid w:val="00C57C25"/>
    <w:rsid w:val="00C606A7"/>
    <w:rsid w:val="00C63458"/>
    <w:rsid w:val="00C66C65"/>
    <w:rsid w:val="00C67853"/>
    <w:rsid w:val="00C701C1"/>
    <w:rsid w:val="00C70CD7"/>
    <w:rsid w:val="00C71C79"/>
    <w:rsid w:val="00C770B8"/>
    <w:rsid w:val="00C774CF"/>
    <w:rsid w:val="00C77EF9"/>
    <w:rsid w:val="00C809B9"/>
    <w:rsid w:val="00C80C12"/>
    <w:rsid w:val="00C81368"/>
    <w:rsid w:val="00C81692"/>
    <w:rsid w:val="00C825CF"/>
    <w:rsid w:val="00C82D42"/>
    <w:rsid w:val="00C838BE"/>
    <w:rsid w:val="00C8474E"/>
    <w:rsid w:val="00C84F6D"/>
    <w:rsid w:val="00C907AC"/>
    <w:rsid w:val="00C91192"/>
    <w:rsid w:val="00C917CD"/>
    <w:rsid w:val="00C93048"/>
    <w:rsid w:val="00C9331B"/>
    <w:rsid w:val="00C942D4"/>
    <w:rsid w:val="00C94AA5"/>
    <w:rsid w:val="00C95B3A"/>
    <w:rsid w:val="00C96F71"/>
    <w:rsid w:val="00CA23E4"/>
    <w:rsid w:val="00CA5D2E"/>
    <w:rsid w:val="00CB14D2"/>
    <w:rsid w:val="00CB236A"/>
    <w:rsid w:val="00CB3F3C"/>
    <w:rsid w:val="00CB47E2"/>
    <w:rsid w:val="00CB62D3"/>
    <w:rsid w:val="00CB760D"/>
    <w:rsid w:val="00CB7BED"/>
    <w:rsid w:val="00CC4D15"/>
    <w:rsid w:val="00CC587F"/>
    <w:rsid w:val="00CC6F33"/>
    <w:rsid w:val="00CD0018"/>
    <w:rsid w:val="00CD1789"/>
    <w:rsid w:val="00CD2264"/>
    <w:rsid w:val="00CD299A"/>
    <w:rsid w:val="00CD2F15"/>
    <w:rsid w:val="00CD43A2"/>
    <w:rsid w:val="00CD4636"/>
    <w:rsid w:val="00CD6516"/>
    <w:rsid w:val="00CD67FB"/>
    <w:rsid w:val="00CD75F0"/>
    <w:rsid w:val="00CE0C99"/>
    <w:rsid w:val="00CE2008"/>
    <w:rsid w:val="00CE24C9"/>
    <w:rsid w:val="00CE2EE2"/>
    <w:rsid w:val="00CF05B6"/>
    <w:rsid w:val="00CF0AF2"/>
    <w:rsid w:val="00CF4BD9"/>
    <w:rsid w:val="00CF4DB0"/>
    <w:rsid w:val="00CF4DFA"/>
    <w:rsid w:val="00CF5454"/>
    <w:rsid w:val="00CF6065"/>
    <w:rsid w:val="00CF6D2A"/>
    <w:rsid w:val="00CF7845"/>
    <w:rsid w:val="00D0639D"/>
    <w:rsid w:val="00D06637"/>
    <w:rsid w:val="00D10948"/>
    <w:rsid w:val="00D10A4F"/>
    <w:rsid w:val="00D12D83"/>
    <w:rsid w:val="00D13904"/>
    <w:rsid w:val="00D1493F"/>
    <w:rsid w:val="00D15976"/>
    <w:rsid w:val="00D21982"/>
    <w:rsid w:val="00D23210"/>
    <w:rsid w:val="00D26711"/>
    <w:rsid w:val="00D32402"/>
    <w:rsid w:val="00D35734"/>
    <w:rsid w:val="00D37494"/>
    <w:rsid w:val="00D37A51"/>
    <w:rsid w:val="00D409F8"/>
    <w:rsid w:val="00D41212"/>
    <w:rsid w:val="00D4640E"/>
    <w:rsid w:val="00D47255"/>
    <w:rsid w:val="00D47A4C"/>
    <w:rsid w:val="00D506C9"/>
    <w:rsid w:val="00D52E89"/>
    <w:rsid w:val="00D56FF1"/>
    <w:rsid w:val="00D57724"/>
    <w:rsid w:val="00D62A3F"/>
    <w:rsid w:val="00D66BDE"/>
    <w:rsid w:val="00D66FD9"/>
    <w:rsid w:val="00D671EC"/>
    <w:rsid w:val="00D672EA"/>
    <w:rsid w:val="00D715A7"/>
    <w:rsid w:val="00D7296B"/>
    <w:rsid w:val="00D73A37"/>
    <w:rsid w:val="00D74636"/>
    <w:rsid w:val="00D74668"/>
    <w:rsid w:val="00D74A97"/>
    <w:rsid w:val="00D7597D"/>
    <w:rsid w:val="00D76DA7"/>
    <w:rsid w:val="00D76F75"/>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470"/>
    <w:rsid w:val="00DA3DAF"/>
    <w:rsid w:val="00DA4738"/>
    <w:rsid w:val="00DA72F2"/>
    <w:rsid w:val="00DB0912"/>
    <w:rsid w:val="00DB1ED2"/>
    <w:rsid w:val="00DB22AC"/>
    <w:rsid w:val="00DB3C4A"/>
    <w:rsid w:val="00DB7466"/>
    <w:rsid w:val="00DC4907"/>
    <w:rsid w:val="00DC7E4E"/>
    <w:rsid w:val="00DD0978"/>
    <w:rsid w:val="00DD0CEE"/>
    <w:rsid w:val="00DD0EA9"/>
    <w:rsid w:val="00DD1662"/>
    <w:rsid w:val="00DD3138"/>
    <w:rsid w:val="00DD451C"/>
    <w:rsid w:val="00DD6401"/>
    <w:rsid w:val="00DE0D45"/>
    <w:rsid w:val="00DE275B"/>
    <w:rsid w:val="00DE2B7C"/>
    <w:rsid w:val="00DE3F91"/>
    <w:rsid w:val="00DE467B"/>
    <w:rsid w:val="00DF1A0F"/>
    <w:rsid w:val="00DF208C"/>
    <w:rsid w:val="00DF4A34"/>
    <w:rsid w:val="00DF69F8"/>
    <w:rsid w:val="00DF6A45"/>
    <w:rsid w:val="00E00383"/>
    <w:rsid w:val="00E01E73"/>
    <w:rsid w:val="00E021A0"/>
    <w:rsid w:val="00E03EF2"/>
    <w:rsid w:val="00E04AB6"/>
    <w:rsid w:val="00E0561A"/>
    <w:rsid w:val="00E058B5"/>
    <w:rsid w:val="00E10671"/>
    <w:rsid w:val="00E14016"/>
    <w:rsid w:val="00E162E9"/>
    <w:rsid w:val="00E163A9"/>
    <w:rsid w:val="00E21354"/>
    <w:rsid w:val="00E24C57"/>
    <w:rsid w:val="00E301B3"/>
    <w:rsid w:val="00E30A97"/>
    <w:rsid w:val="00E31404"/>
    <w:rsid w:val="00E31EA7"/>
    <w:rsid w:val="00E323ED"/>
    <w:rsid w:val="00E3355F"/>
    <w:rsid w:val="00E3389B"/>
    <w:rsid w:val="00E33FD0"/>
    <w:rsid w:val="00E35486"/>
    <w:rsid w:val="00E36C52"/>
    <w:rsid w:val="00E37A7A"/>
    <w:rsid w:val="00E418CB"/>
    <w:rsid w:val="00E425AA"/>
    <w:rsid w:val="00E427F1"/>
    <w:rsid w:val="00E42CF0"/>
    <w:rsid w:val="00E4400B"/>
    <w:rsid w:val="00E458E1"/>
    <w:rsid w:val="00E473C9"/>
    <w:rsid w:val="00E53F74"/>
    <w:rsid w:val="00E558A5"/>
    <w:rsid w:val="00E5720E"/>
    <w:rsid w:val="00E57C62"/>
    <w:rsid w:val="00E6005E"/>
    <w:rsid w:val="00E60B2C"/>
    <w:rsid w:val="00E60CD8"/>
    <w:rsid w:val="00E61383"/>
    <w:rsid w:val="00E61A14"/>
    <w:rsid w:val="00E6222F"/>
    <w:rsid w:val="00E664DF"/>
    <w:rsid w:val="00E66DA3"/>
    <w:rsid w:val="00E67B96"/>
    <w:rsid w:val="00E715A7"/>
    <w:rsid w:val="00E73372"/>
    <w:rsid w:val="00E74EA4"/>
    <w:rsid w:val="00E75F20"/>
    <w:rsid w:val="00E83109"/>
    <w:rsid w:val="00E85BDE"/>
    <w:rsid w:val="00E86423"/>
    <w:rsid w:val="00E86C04"/>
    <w:rsid w:val="00E9251F"/>
    <w:rsid w:val="00E95FAF"/>
    <w:rsid w:val="00E973D0"/>
    <w:rsid w:val="00EA0AE3"/>
    <w:rsid w:val="00EA1220"/>
    <w:rsid w:val="00EA18EF"/>
    <w:rsid w:val="00EA1AD9"/>
    <w:rsid w:val="00EA5C0D"/>
    <w:rsid w:val="00EA5D06"/>
    <w:rsid w:val="00EA5E50"/>
    <w:rsid w:val="00EA72EB"/>
    <w:rsid w:val="00EB0EB8"/>
    <w:rsid w:val="00EB1319"/>
    <w:rsid w:val="00EB3447"/>
    <w:rsid w:val="00EB429B"/>
    <w:rsid w:val="00EB5643"/>
    <w:rsid w:val="00EB5672"/>
    <w:rsid w:val="00EC0FC2"/>
    <w:rsid w:val="00EC1400"/>
    <w:rsid w:val="00EC26A3"/>
    <w:rsid w:val="00EC3B99"/>
    <w:rsid w:val="00EC4CD3"/>
    <w:rsid w:val="00EC5986"/>
    <w:rsid w:val="00ED015C"/>
    <w:rsid w:val="00ED04AC"/>
    <w:rsid w:val="00ED3E08"/>
    <w:rsid w:val="00ED6C89"/>
    <w:rsid w:val="00ED7BBD"/>
    <w:rsid w:val="00EE046C"/>
    <w:rsid w:val="00EE0B0A"/>
    <w:rsid w:val="00EE0D3C"/>
    <w:rsid w:val="00EE0FF9"/>
    <w:rsid w:val="00EE110A"/>
    <w:rsid w:val="00EE1F91"/>
    <w:rsid w:val="00EE3E2B"/>
    <w:rsid w:val="00EE691C"/>
    <w:rsid w:val="00EE76EE"/>
    <w:rsid w:val="00EF4B70"/>
    <w:rsid w:val="00EF524A"/>
    <w:rsid w:val="00EF7B65"/>
    <w:rsid w:val="00EF7D94"/>
    <w:rsid w:val="00F058A3"/>
    <w:rsid w:val="00F0594A"/>
    <w:rsid w:val="00F10470"/>
    <w:rsid w:val="00F10B3D"/>
    <w:rsid w:val="00F110AE"/>
    <w:rsid w:val="00F116BC"/>
    <w:rsid w:val="00F126E8"/>
    <w:rsid w:val="00F13ADE"/>
    <w:rsid w:val="00F1528B"/>
    <w:rsid w:val="00F15D89"/>
    <w:rsid w:val="00F17EEB"/>
    <w:rsid w:val="00F20487"/>
    <w:rsid w:val="00F21080"/>
    <w:rsid w:val="00F21FAB"/>
    <w:rsid w:val="00F2254C"/>
    <w:rsid w:val="00F2307D"/>
    <w:rsid w:val="00F23CE2"/>
    <w:rsid w:val="00F2558B"/>
    <w:rsid w:val="00F32D8C"/>
    <w:rsid w:val="00F32FAA"/>
    <w:rsid w:val="00F34258"/>
    <w:rsid w:val="00F34A28"/>
    <w:rsid w:val="00F3619A"/>
    <w:rsid w:val="00F403A1"/>
    <w:rsid w:val="00F4183D"/>
    <w:rsid w:val="00F450D7"/>
    <w:rsid w:val="00F45DC0"/>
    <w:rsid w:val="00F45E57"/>
    <w:rsid w:val="00F47E9C"/>
    <w:rsid w:val="00F51082"/>
    <w:rsid w:val="00F52A0D"/>
    <w:rsid w:val="00F52C85"/>
    <w:rsid w:val="00F607B1"/>
    <w:rsid w:val="00F6359A"/>
    <w:rsid w:val="00F63D95"/>
    <w:rsid w:val="00F65002"/>
    <w:rsid w:val="00F7163F"/>
    <w:rsid w:val="00F71CD1"/>
    <w:rsid w:val="00F73988"/>
    <w:rsid w:val="00F73C62"/>
    <w:rsid w:val="00F7620B"/>
    <w:rsid w:val="00F80EFA"/>
    <w:rsid w:val="00F81B75"/>
    <w:rsid w:val="00F81FC3"/>
    <w:rsid w:val="00F845D2"/>
    <w:rsid w:val="00F85421"/>
    <w:rsid w:val="00F90021"/>
    <w:rsid w:val="00F9043E"/>
    <w:rsid w:val="00F90867"/>
    <w:rsid w:val="00F90D74"/>
    <w:rsid w:val="00F9131F"/>
    <w:rsid w:val="00F9259F"/>
    <w:rsid w:val="00F96CC5"/>
    <w:rsid w:val="00FA01FD"/>
    <w:rsid w:val="00FA0A3C"/>
    <w:rsid w:val="00FA1EDB"/>
    <w:rsid w:val="00FA4EB5"/>
    <w:rsid w:val="00FA5815"/>
    <w:rsid w:val="00FB0E7F"/>
    <w:rsid w:val="00FB19AF"/>
    <w:rsid w:val="00FB62DE"/>
    <w:rsid w:val="00FB6A26"/>
    <w:rsid w:val="00FC07B7"/>
    <w:rsid w:val="00FC2E94"/>
    <w:rsid w:val="00FC312D"/>
    <w:rsid w:val="00FC3EAC"/>
    <w:rsid w:val="00FC51AB"/>
    <w:rsid w:val="00FC54B8"/>
    <w:rsid w:val="00FD08A4"/>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paragraph" w:styleId="Heading1">
    <w:name w:val="heading 1"/>
    <w:basedOn w:val="Normal"/>
    <w:link w:val="Heading1Char"/>
    <w:uiPriority w:val="9"/>
    <w:qFormat/>
    <w:rsid w:val="00B1264D"/>
    <w:pPr>
      <w:spacing w:before="100" w:beforeAutospacing="1" w:after="100" w:afterAutospacing="1"/>
      <w:outlineLvl w:val="0"/>
    </w:pPr>
    <w:rPr>
      <w:rFonts w:eastAsia="Times New Roman"/>
      <w:b/>
      <w:bCs/>
      <w:kern w:val="36"/>
      <w:sz w:val="48"/>
      <w:szCs w:val="48"/>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customStyle="1" w:styleId="UnresolvedMention2">
    <w:name w:val="Unresolved Mention2"/>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 w:type="character" w:customStyle="1" w:styleId="csl-left-margin">
    <w:name w:val="csl-left-margin"/>
    <w:basedOn w:val="DefaultParagraphFont"/>
    <w:rsid w:val="00864237"/>
  </w:style>
  <w:style w:type="character" w:customStyle="1" w:styleId="csl-right-inline">
    <w:name w:val="csl-right-inline"/>
    <w:basedOn w:val="DefaultParagraphFont"/>
    <w:rsid w:val="00864237"/>
  </w:style>
  <w:style w:type="character" w:customStyle="1" w:styleId="Heading1Char">
    <w:name w:val="Heading 1 Char"/>
    <w:basedOn w:val="DefaultParagraphFont"/>
    <w:link w:val="Heading1"/>
    <w:uiPriority w:val="9"/>
    <w:rsid w:val="00B1264D"/>
    <w:rPr>
      <w:rFonts w:ascii="Times New Roman" w:eastAsia="Times New Roman" w:hAnsi="Times New Roman" w:cs="Times New Roman"/>
      <w:b/>
      <w:bCs/>
      <w:kern w:val="36"/>
      <w:sz w:val="48"/>
      <w:szCs w:val="48"/>
      <w:lang w:val="en-AU" w:eastAsia="en-AU"/>
    </w:rPr>
  </w:style>
  <w:style w:type="character" w:styleId="UnresolvedMention">
    <w:name w:val="Unresolved Mention"/>
    <w:basedOn w:val="DefaultParagraphFont"/>
    <w:uiPriority w:val="99"/>
    <w:semiHidden/>
    <w:unhideWhenUsed/>
    <w:rsid w:val="000F2B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38755540">
      <w:bodyDiv w:val="1"/>
      <w:marLeft w:val="0"/>
      <w:marRight w:val="0"/>
      <w:marTop w:val="0"/>
      <w:marBottom w:val="0"/>
      <w:divBdr>
        <w:top w:val="none" w:sz="0" w:space="0" w:color="auto"/>
        <w:left w:val="none" w:sz="0" w:space="0" w:color="auto"/>
        <w:bottom w:val="none" w:sz="0" w:space="0" w:color="auto"/>
        <w:right w:val="none" w:sz="0" w:space="0" w:color="auto"/>
      </w:divBdr>
      <w:divsChild>
        <w:div w:id="189341328">
          <w:marLeft w:val="0"/>
          <w:marRight w:val="0"/>
          <w:marTop w:val="0"/>
          <w:marBottom w:val="0"/>
          <w:divBdr>
            <w:top w:val="none" w:sz="0" w:space="0" w:color="auto"/>
            <w:left w:val="none" w:sz="0" w:space="0" w:color="auto"/>
            <w:bottom w:val="none" w:sz="0" w:space="0" w:color="auto"/>
            <w:right w:val="none" w:sz="0" w:space="0" w:color="auto"/>
          </w:divBdr>
        </w:div>
        <w:div w:id="2083066627">
          <w:marLeft w:val="0"/>
          <w:marRight w:val="0"/>
          <w:marTop w:val="0"/>
          <w:marBottom w:val="0"/>
          <w:divBdr>
            <w:top w:val="none" w:sz="0" w:space="0" w:color="auto"/>
            <w:left w:val="none" w:sz="0" w:space="0" w:color="auto"/>
            <w:bottom w:val="none" w:sz="0" w:space="0" w:color="auto"/>
            <w:right w:val="none" w:sz="0" w:space="0" w:color="auto"/>
          </w:divBdr>
        </w:div>
        <w:div w:id="1908802364">
          <w:marLeft w:val="0"/>
          <w:marRight w:val="0"/>
          <w:marTop w:val="0"/>
          <w:marBottom w:val="0"/>
          <w:divBdr>
            <w:top w:val="none" w:sz="0" w:space="0" w:color="auto"/>
            <w:left w:val="none" w:sz="0" w:space="0" w:color="auto"/>
            <w:bottom w:val="none" w:sz="0" w:space="0" w:color="auto"/>
            <w:right w:val="none" w:sz="0" w:space="0" w:color="auto"/>
          </w:divBdr>
        </w:div>
        <w:div w:id="348920570">
          <w:marLeft w:val="0"/>
          <w:marRight w:val="0"/>
          <w:marTop w:val="0"/>
          <w:marBottom w:val="0"/>
          <w:divBdr>
            <w:top w:val="none" w:sz="0" w:space="0" w:color="auto"/>
            <w:left w:val="none" w:sz="0" w:space="0" w:color="auto"/>
            <w:bottom w:val="none" w:sz="0" w:space="0" w:color="auto"/>
            <w:right w:val="none" w:sz="0" w:space="0" w:color="auto"/>
          </w:divBdr>
        </w:div>
        <w:div w:id="2050912354">
          <w:marLeft w:val="0"/>
          <w:marRight w:val="0"/>
          <w:marTop w:val="0"/>
          <w:marBottom w:val="0"/>
          <w:divBdr>
            <w:top w:val="none" w:sz="0" w:space="0" w:color="auto"/>
            <w:left w:val="none" w:sz="0" w:space="0" w:color="auto"/>
            <w:bottom w:val="none" w:sz="0" w:space="0" w:color="auto"/>
            <w:right w:val="none" w:sz="0" w:space="0" w:color="auto"/>
          </w:divBdr>
        </w:div>
      </w:divsChild>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353073312">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637229316">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schilling@unsw.edu.au"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portal.aodn.org.au/"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imos.aodn.org.au/imos/"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marine.csiro.au/data/trawl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mos.aodn.org.au/imos/"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hyperlink" Target="http://imos.aodn.org.au/imos/"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github.com/HaydenSchilling/Inner-Shelf-Wa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EC6D50-CC24-495F-B87B-8DDE3DC00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54837</Words>
  <Characters>312575</Characters>
  <Application>Microsoft Office Word</Application>
  <DocSecurity>0</DocSecurity>
  <Lines>2604</Lines>
  <Paragraphs>733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Hayden Schilling</cp:lastModifiedBy>
  <cp:revision>2</cp:revision>
  <cp:lastPrinted>2020-04-28T00:41:00Z</cp:lastPrinted>
  <dcterms:created xsi:type="dcterms:W3CDTF">2021-01-06T00:47:00Z</dcterms:created>
  <dcterms:modified xsi:type="dcterms:W3CDTF">2021-01-06T00:47:00Z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id="ADrNBO8b"/&gt;&lt;style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